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743633326"/>
        <w:docPartObj>
          <w:docPartGallery w:val="Cover Pages"/>
          <w:docPartUnique/>
        </w:docPartObj>
      </w:sdtPr>
      <w:sdtContent>
        <w:p w14:paraId="62302994" w14:textId="77777777" w:rsidR="00295AB6" w:rsidRDefault="00295AB6" w:rsidP="00491C1F"/>
        <w:p w14:paraId="6CB7EEED" w14:textId="77777777" w:rsidR="00295AB6" w:rsidRDefault="00295AB6" w:rsidP="00491C1F">
          <w:r>
            <w:rPr>
              <w:noProof/>
            </w:rPr>
            <mc:AlternateContent>
              <mc:Choice Requires="wps">
                <w:drawing>
                  <wp:anchor distT="0" distB="0" distL="114300" distR="114300" simplePos="0" relativeHeight="251660288" behindDoc="0" locked="0" layoutInCell="0" allowOverlap="1" wp14:anchorId="39C95B05" wp14:editId="7CB5A8A7">
                    <wp:simplePos x="0" y="0"/>
                    <wp:positionH relativeFrom="page">
                      <wp:posOffset>0</wp:posOffset>
                    </wp:positionH>
                    <wp:positionV relativeFrom="page">
                      <wp:posOffset>1485486</wp:posOffset>
                    </wp:positionV>
                    <wp:extent cx="7588885" cy="1625600"/>
                    <wp:effectExtent l="0" t="0" r="0" b="0"/>
                    <wp:wrapNone/>
                    <wp:docPr id="1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8885" cy="1625600"/>
                            </a:xfrm>
                            <a:prstGeom prst="rect">
                              <a:avLst/>
                            </a:prstGeom>
                            <a:noFill/>
                            <a:ln w="12700">
                              <a:noFill/>
                              <a:miter lim="800000"/>
                              <a:headEnd/>
                              <a:tailEnd/>
                            </a:ln>
                          </wps:spPr>
                          <wps:txbx>
                            <w:txbxContent>
                              <w:p w14:paraId="211AA2D3" w14:textId="77777777" w:rsidR="00295AB6" w:rsidRDefault="00295AB6" w:rsidP="00295AB6">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15E52E4E" w14:textId="77777777" w:rsidR="00295AB6" w:rsidRPr="006D63F3" w:rsidRDefault="00295AB6" w:rsidP="00295AB6">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Visie</w:t>
                                </w:r>
                                <w:r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rapport</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9C95B05" id="Rectangle 16" o:spid="_x0000_s1026" style="position:absolute;left:0;text-align:left;margin-left:0;margin-top:116.95pt;width:597.55pt;height:12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" o:allowincell="f" filled="f" stroked="f" strokeweight="1pt">
                    <v:textbox inset="14.4pt,,14.4pt">
                      <w:txbxContent>
                        <w:p w14:paraId="211AA2D3" w14:textId="77777777" w:rsidR="00295AB6" w:rsidRDefault="00295AB6" w:rsidP="00295AB6">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15E52E4E" w14:textId="77777777" w:rsidR="00295AB6" w:rsidRPr="006D63F3" w:rsidRDefault="00295AB6" w:rsidP="00295AB6">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Visie</w:t>
                          </w:r>
                          <w:r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rapport</w:t>
                          </w:r>
                        </w:p>
                      </w:txbxContent>
                    </v:textbox>
                    <w10:wrap anchorx="page" anchory="page"/>
                  </v:rect>
                </w:pict>
              </mc:Fallback>
            </mc:AlternateContent>
          </w:r>
        </w:p>
      </w:sdtContent>
    </w:sdt>
    <w:p w14:paraId="6755E3F8" w14:textId="77777777" w:rsidR="00295AB6" w:rsidRPr="00073B18" w:rsidRDefault="00295AB6" w:rsidP="00491C1F"/>
    <w:p w14:paraId="65179442" w14:textId="77777777" w:rsidR="00295AB6" w:rsidRPr="00073B18" w:rsidRDefault="00295AB6" w:rsidP="00491C1F"/>
    <w:p w14:paraId="549F88C8" w14:textId="77777777" w:rsidR="00295AB6" w:rsidRPr="00073B18" w:rsidRDefault="00295AB6" w:rsidP="00491C1F"/>
    <w:p w14:paraId="074F5493" w14:textId="77777777" w:rsidR="00295AB6" w:rsidRPr="00073B18" w:rsidRDefault="00295AB6" w:rsidP="00491C1F"/>
    <w:p w14:paraId="096C3ECF" w14:textId="77777777" w:rsidR="00295AB6" w:rsidRPr="00073B18" w:rsidRDefault="00295AB6" w:rsidP="00491C1F"/>
    <w:p w14:paraId="18B22F8B" w14:textId="77777777" w:rsidR="00295AB6" w:rsidRPr="00073B18" w:rsidRDefault="00295AB6" w:rsidP="00491C1F"/>
    <w:p w14:paraId="06D69EA6" w14:textId="77777777" w:rsidR="00295AB6" w:rsidRPr="00073B18" w:rsidRDefault="00295AB6" w:rsidP="00491C1F"/>
    <w:p w14:paraId="7290EDCA" w14:textId="77777777" w:rsidR="00295AB6" w:rsidRPr="00073B18" w:rsidRDefault="00295AB6" w:rsidP="00491C1F">
      <w:r>
        <w:rPr>
          <w:noProof/>
        </w:rPr>
        <w:drawing>
          <wp:anchor distT="0" distB="0" distL="114300" distR="114300" simplePos="0" relativeHeight="251663360" behindDoc="0" locked="0" layoutInCell="1" allowOverlap="1" wp14:anchorId="601406B4" wp14:editId="7B5200ED">
            <wp:simplePos x="0" y="0"/>
            <wp:positionH relativeFrom="column">
              <wp:posOffset>-890270</wp:posOffset>
            </wp:positionH>
            <wp:positionV relativeFrom="paragraph">
              <wp:posOffset>217750</wp:posOffset>
            </wp:positionV>
            <wp:extent cx="7550150" cy="3649345"/>
            <wp:effectExtent l="0" t="0" r="0" b="8255"/>
            <wp:wrapThrough wrapText="bothSides">
              <wp:wrapPolygon edited="0">
                <wp:start x="0" y="0"/>
                <wp:lineTo x="0" y="21536"/>
                <wp:lineTo x="21527" y="21536"/>
                <wp:lineTo x="21527" y="0"/>
                <wp:lineTo x="0" y="0"/>
              </wp:wrapPolygon>
            </wp:wrapThrough>
            <wp:docPr id="1602438611" name="Afbeelding 1" descr="Afbeelding met buitenshuis, wolk, gras, wa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38611" name="Afbeelding 1" descr="Afbeelding met buitenshuis, wolk, gras, water&#10;&#10;Automatisch gegenereerde beschrijving"/>
                    <pic:cNvPicPr/>
                  </pic:nvPicPr>
                  <pic:blipFill rotWithShape="1">
                    <a:blip r:embed="rId8">
                      <a:extLst>
                        <a:ext uri="{28A0092B-C50C-407E-A947-70E740481C1C}">
                          <a14:useLocalDpi xmlns:a14="http://schemas.microsoft.com/office/drawing/2010/main" val="0"/>
                        </a:ext>
                      </a:extLst>
                    </a:blip>
                    <a:srcRect t="15306" b="20238"/>
                    <a:stretch/>
                  </pic:blipFill>
                  <pic:spPr bwMode="auto">
                    <a:xfrm>
                      <a:off x="0" y="0"/>
                      <a:ext cx="7550150" cy="3649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CFF5405" w14:textId="2612B794" w:rsidR="00295AB6" w:rsidRPr="00073B18" w:rsidRDefault="00A4290F" w:rsidP="00491C1F">
      <w:r>
        <w:rPr>
          <w:noProof/>
        </w:rPr>
        <mc:AlternateContent>
          <mc:Choice Requires="wps">
            <w:drawing>
              <wp:anchor distT="0" distB="0" distL="114300" distR="114300" simplePos="0" relativeHeight="251661312" behindDoc="0" locked="0" layoutInCell="1" allowOverlap="1" wp14:anchorId="13FA86A0" wp14:editId="39815291">
                <wp:simplePos x="0" y="0"/>
                <wp:positionH relativeFrom="margin">
                  <wp:posOffset>-39370</wp:posOffset>
                </wp:positionH>
                <wp:positionV relativeFrom="paragraph">
                  <wp:posOffset>3975364</wp:posOffset>
                </wp:positionV>
                <wp:extent cx="6652260" cy="1701165"/>
                <wp:effectExtent l="0" t="0" r="0" b="0"/>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2260" cy="1701165"/>
                        </a:xfrm>
                        <a:prstGeom prst="rect">
                          <a:avLst/>
                        </a:prstGeom>
                        <a:noFill/>
                        <a:ln>
                          <a:noFill/>
                        </a:ln>
                      </wps:spPr>
                      <wps:txbx>
                        <w:txbxContent>
                          <w:p w14:paraId="47F18E9D" w14:textId="77777777" w:rsidR="00295AB6" w:rsidRPr="006D63F3" w:rsidRDefault="00295AB6" w:rsidP="00491C1F">
                            <w:pPr>
                              <w:jc w:val="right"/>
                              <w:rPr>
                                <w:i/>
                                <w:lang w:val="en-US"/>
                              </w:rPr>
                            </w:pPr>
                            <w:r w:rsidRPr="006D63F3">
                              <w:rPr>
                                <w:lang w:val="en-US"/>
                              </w:rPr>
                              <w:t xml:space="preserve">Jozefien Goovaerts, </w:t>
                            </w:r>
                            <w:proofErr w:type="spellStart"/>
                            <w:r w:rsidRPr="006D63F3">
                              <w:rPr>
                                <w:lang w:val="en-US"/>
                              </w:rPr>
                              <w:t>Pi</w:t>
                            </w:r>
                            <w:r>
                              <w:rPr>
                                <w:lang w:val="en-US"/>
                              </w:rPr>
                              <w:t>eterjan</w:t>
                            </w:r>
                            <w:proofErr w:type="spellEnd"/>
                            <w:r>
                              <w:rPr>
                                <w:lang w:val="en-US"/>
                              </w:rPr>
                              <w:t xml:space="preserve"> </w:t>
                            </w:r>
                            <w:proofErr w:type="spellStart"/>
                            <w:r>
                              <w:rPr>
                                <w:lang w:val="en-US"/>
                              </w:rPr>
                              <w:t>Vervecken</w:t>
                            </w:r>
                            <w:proofErr w:type="spellEnd"/>
                            <w:r w:rsidRPr="006D63F3">
                              <w:rPr>
                                <w:lang w:val="en-US"/>
                              </w:rPr>
                              <w:br/>
                            </w:r>
                            <w:proofErr w:type="spellStart"/>
                            <w:r w:rsidRPr="006D63F3">
                              <w:rPr>
                                <w:lang w:val="en-US"/>
                              </w:rPr>
                              <w:t>Mi</w:t>
                            </w:r>
                            <w:r w:rsidRPr="006D63F3">
                              <w:rPr>
                                <w:i/>
                                <w:lang w:val="en-US"/>
                              </w:rPr>
                              <w:t>eco</w:t>
                            </w:r>
                            <w:proofErr w:type="spellEnd"/>
                            <w:r w:rsidRPr="006D63F3">
                              <w:rPr>
                                <w:i/>
                                <w:lang w:val="en-US"/>
                              </w:rPr>
                              <w:t>-effect</w:t>
                            </w:r>
                            <w:r>
                              <w:rPr>
                                <w:i/>
                                <w:lang w:val="en-US"/>
                              </w:rPr>
                              <w:t xml:space="preserve"> </w:t>
                            </w:r>
                            <w:proofErr w:type="spellStart"/>
                            <w:r>
                              <w:rPr>
                                <w:i/>
                                <w:lang w:val="en-US"/>
                              </w:rPr>
                              <w:t>bv</w:t>
                            </w:r>
                            <w:proofErr w:type="spellEnd"/>
                          </w:p>
                          <w:p w14:paraId="18F8F621" w14:textId="77777777" w:rsidR="00295AB6" w:rsidRPr="006D63F3" w:rsidRDefault="00295AB6" w:rsidP="00491C1F">
                            <w:pPr>
                              <w:rPr>
                                <w:lang w:val="en-US"/>
                              </w:rPr>
                            </w:pPr>
                          </w:p>
                          <w:p w14:paraId="22070258" w14:textId="77777777" w:rsidR="00295AB6" w:rsidRPr="00545C77" w:rsidRDefault="00295AB6" w:rsidP="00491C1F">
                            <w:r w:rsidRPr="00545C77">
                              <w:br/>
                            </w:r>
                          </w:p>
                          <w:p w14:paraId="01F19FD9" w14:textId="77777777" w:rsidR="00295AB6" w:rsidRDefault="00295AB6" w:rsidP="00491C1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FA86A0" id="_x0000_t202" coordsize="21600,21600" o:spt="202" path="m,l,21600r21600,l21600,xe">
                <v:stroke joinstyle="miter"/>
                <v:path gradientshapeok="t" o:connecttype="rect"/>
              </v:shapetype>
              <v:shape id="Text Box 10" o:spid="_x0000_s1027" type="#_x0000_t202" style="position:absolute;left:0;text-align:left;margin-left:-3.1pt;margin-top:313pt;width:523.8pt;height:133.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" filled="f" stroked="f">
                <v:textbox>
                  <w:txbxContent>
                    <w:p w14:paraId="47F18E9D" w14:textId="77777777" w:rsidR="00295AB6" w:rsidRPr="006D63F3" w:rsidRDefault="00295AB6" w:rsidP="00491C1F">
                      <w:pPr>
                        <w:jc w:val="right"/>
                        <w:rPr>
                          <w:i/>
                          <w:lang w:val="en-US"/>
                        </w:rPr>
                      </w:pPr>
                      <w:r w:rsidRPr="006D63F3">
                        <w:rPr>
                          <w:lang w:val="en-US"/>
                        </w:rPr>
                        <w:t xml:space="preserve">Jozefien </w:t>
                      </w:r>
                      <w:proofErr w:type="spellStart"/>
                      <w:r w:rsidRPr="006D63F3">
                        <w:rPr>
                          <w:lang w:val="en-US"/>
                        </w:rPr>
                        <w:t>Goovaerts</w:t>
                      </w:r>
                      <w:proofErr w:type="spellEnd"/>
                      <w:r w:rsidRPr="006D63F3">
                        <w:rPr>
                          <w:lang w:val="en-US"/>
                        </w:rPr>
                        <w:t>, Pi</w:t>
                      </w:r>
                      <w:r>
                        <w:rPr>
                          <w:lang w:val="en-US"/>
                        </w:rPr>
                        <w:t>eterjan Vervecken</w:t>
                      </w:r>
                      <w:r w:rsidRPr="006D63F3">
                        <w:rPr>
                          <w:lang w:val="en-US"/>
                        </w:rPr>
                        <w:br/>
                      </w:r>
                      <w:proofErr w:type="spellStart"/>
                      <w:r w:rsidRPr="006D63F3">
                        <w:rPr>
                          <w:lang w:val="en-US"/>
                        </w:rPr>
                        <w:t>Mi</w:t>
                      </w:r>
                      <w:r w:rsidRPr="006D63F3">
                        <w:rPr>
                          <w:i/>
                          <w:lang w:val="en-US"/>
                        </w:rPr>
                        <w:t>eco</w:t>
                      </w:r>
                      <w:proofErr w:type="spellEnd"/>
                      <w:r w:rsidRPr="006D63F3">
                        <w:rPr>
                          <w:i/>
                          <w:lang w:val="en-US"/>
                        </w:rPr>
                        <w:t>-effect</w:t>
                      </w:r>
                      <w:r>
                        <w:rPr>
                          <w:i/>
                          <w:lang w:val="en-US"/>
                        </w:rPr>
                        <w:t xml:space="preserve"> </w:t>
                      </w:r>
                      <w:proofErr w:type="spellStart"/>
                      <w:r>
                        <w:rPr>
                          <w:i/>
                          <w:lang w:val="en-US"/>
                        </w:rPr>
                        <w:t>bv</w:t>
                      </w:r>
                      <w:proofErr w:type="spellEnd"/>
                    </w:p>
                    <w:p w14:paraId="18F8F621" w14:textId="77777777" w:rsidR="00295AB6" w:rsidRPr="006D63F3" w:rsidRDefault="00295AB6" w:rsidP="00491C1F">
                      <w:pPr>
                        <w:rPr>
                          <w:lang w:val="en-US"/>
                        </w:rPr>
                      </w:pPr>
                    </w:p>
                    <w:p w14:paraId="22070258" w14:textId="77777777" w:rsidR="00295AB6" w:rsidRPr="00545C77" w:rsidRDefault="00295AB6" w:rsidP="00491C1F">
                      <w:r w:rsidRPr="00545C77">
                        <w:br/>
                      </w:r>
                    </w:p>
                    <w:p w14:paraId="01F19FD9" w14:textId="77777777" w:rsidR="00295AB6" w:rsidRDefault="00295AB6" w:rsidP="00491C1F"/>
                  </w:txbxContent>
                </v:textbox>
                <w10:wrap anchorx="margin"/>
              </v:shape>
            </w:pict>
          </mc:Fallback>
        </mc:AlternateContent>
      </w:r>
    </w:p>
    <w:p w14:paraId="2A47248D" w14:textId="6ED615E4" w:rsidR="00295AB6" w:rsidRPr="00073B18" w:rsidRDefault="00295AB6" w:rsidP="00491C1F"/>
    <w:p w14:paraId="0651FBCF" w14:textId="77777777" w:rsidR="00295AB6" w:rsidRPr="00073B18" w:rsidRDefault="00295AB6" w:rsidP="00491C1F"/>
    <w:p w14:paraId="1235EBB9" w14:textId="111854E0" w:rsidR="00295AB6" w:rsidRPr="00073B18" w:rsidRDefault="00A4290F" w:rsidP="00491C1F">
      <w:r>
        <w:rPr>
          <w:noProof/>
        </w:rPr>
        <mc:AlternateContent>
          <mc:Choice Requires="wps">
            <w:drawing>
              <wp:anchor distT="0" distB="0" distL="114300" distR="114300" simplePos="0" relativeHeight="251662336" behindDoc="0" locked="0" layoutInCell="1" allowOverlap="1" wp14:anchorId="77480167" wp14:editId="76FCFB21">
                <wp:simplePos x="0" y="0"/>
                <wp:positionH relativeFrom="margin">
                  <wp:posOffset>2464507</wp:posOffset>
                </wp:positionH>
                <wp:positionV relativeFrom="paragraph">
                  <wp:posOffset>242342</wp:posOffset>
                </wp:positionV>
                <wp:extent cx="4027170" cy="1966823"/>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7170" cy="1966823"/>
                        </a:xfrm>
                        <a:prstGeom prst="rect">
                          <a:avLst/>
                        </a:prstGeom>
                        <a:noFill/>
                        <a:ln>
                          <a:noFill/>
                        </a:ln>
                      </wps:spPr>
                      <wps:txbx>
                        <w:txbxContent>
                          <w:p w14:paraId="38A191E3" w14:textId="75C45E8F" w:rsidR="00295AB6" w:rsidRDefault="00FC161F" w:rsidP="00491C1F">
                            <w:pPr>
                              <w:jc w:val="right"/>
                              <w:rPr>
                                <w:lang w:val="nl-NL"/>
                              </w:rPr>
                            </w:pPr>
                            <w:r>
                              <w:t>30</w:t>
                            </w:r>
                            <w:r w:rsidR="008858EC">
                              <w:t xml:space="preserve"> </w:t>
                            </w:r>
                            <w:r>
                              <w:t>mei</w:t>
                            </w:r>
                            <w:r w:rsidR="008858EC">
                              <w:t xml:space="preserve"> 2024</w:t>
                            </w:r>
                            <w:r w:rsidR="00295AB6" w:rsidRPr="00545C77">
                              <w:br/>
                            </w:r>
                            <w:hyperlink r:id="rId9" w:history="1">
                              <w:r w:rsidR="00A4290F" w:rsidRPr="00C73C8A">
                                <w:rPr>
                                  <w:rStyle w:val="Hyperlink"/>
                                  <w:lang w:val="nl-NL"/>
                                </w:rPr>
                                <w:t>mischa.Indeherberg@miecoeffect.be</w:t>
                              </w:r>
                            </w:hyperlink>
                          </w:p>
                          <w:p w14:paraId="3F18D9C1" w14:textId="5112C75C" w:rsidR="00A4290F" w:rsidRDefault="00A4290F" w:rsidP="00491C1F">
                            <w:pPr>
                              <w:jc w:val="right"/>
                              <w:rPr>
                                <w:lang w:val="nl-NL"/>
                              </w:rPr>
                            </w:pPr>
                            <w:r>
                              <w:rPr>
                                <w:noProof/>
                              </w:rPr>
                              <w:drawing>
                                <wp:inline distT="0" distB="0" distL="0" distR="0" wp14:anchorId="5876F96D" wp14:editId="674B9EBD">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29667C52" w14:textId="77777777" w:rsidR="00295AB6" w:rsidRPr="00545C77" w:rsidRDefault="00295AB6" w:rsidP="00491C1F">
                            <w:pPr>
                              <w:jc w:val="right"/>
                              <w:rPr>
                                <w:i/>
                                <w:sz w:val="24"/>
                                <w:lang w:val="nl-NL"/>
                              </w:rPr>
                            </w:pPr>
                            <w:r>
                              <w:rPr>
                                <w:noProof/>
                              </w:rPr>
                              <w:drawing>
                                <wp:inline distT="0" distB="0" distL="0" distR="0" wp14:anchorId="5A5FC8FB" wp14:editId="27AE3B92">
                                  <wp:extent cx="1339712" cy="625331"/>
                                  <wp:effectExtent l="0" t="0" r="0" b="3810"/>
                                  <wp:docPr id="91114688" name="Afbeelding 91114688"/>
                                  <wp:cNvGraphicFramePr/>
                                  <a:graphic xmlns:a="http://schemas.openxmlformats.org/drawingml/2006/main">
                                    <a:graphicData uri="http://schemas.openxmlformats.org/drawingml/2006/picture">
                                      <pic:pic xmlns:pic="http://schemas.openxmlformats.org/drawingml/2006/picture">
                                        <pic:nvPicPr>
                                          <pic:cNvPr id="91114688" name="Afbeelding 91114688"/>
                                          <pic:cNvPicPr/>
                                        </pic:nvPicPr>
                                        <pic:blipFill>
                                          <a:blip r:embed="rId11">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r w:rsidRPr="007946B0">
                              <w:rPr>
                                <w:noProof/>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480167" id="_x0000_t202" coordsize="21600,21600" o:spt="202" path="m,l,21600r21600,l21600,xe">
                <v:stroke joinstyle="miter"/>
                <v:path gradientshapeok="t" o:connecttype="rect"/>
              </v:shapetype>
              <v:shape id="_x0000_s1028" type="#_x0000_t202" style="position:absolute;left:0;text-align:left;margin-left:194.05pt;margin-top:19.1pt;width:317.1pt;height:154.8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" filled="f" stroked="f">
                <v:textbox>
                  <w:txbxContent>
                    <w:p w14:paraId="38A191E3" w14:textId="75C45E8F" w:rsidR="00295AB6" w:rsidRDefault="00FC161F" w:rsidP="00491C1F">
                      <w:pPr>
                        <w:jc w:val="right"/>
                        <w:rPr>
                          <w:lang w:val="nl-NL"/>
                        </w:rPr>
                      </w:pPr>
                      <w:r>
                        <w:t>30</w:t>
                      </w:r>
                      <w:r w:rsidR="008858EC">
                        <w:t xml:space="preserve"> </w:t>
                      </w:r>
                      <w:r>
                        <w:t>mei</w:t>
                      </w:r>
                      <w:r w:rsidR="008858EC">
                        <w:t xml:space="preserve"> 2024</w:t>
                      </w:r>
                      <w:r w:rsidR="00295AB6" w:rsidRPr="00545C77">
                        <w:br/>
                      </w:r>
                      <w:hyperlink r:id="rId12" w:history="1">
                        <w:r w:rsidR="00A4290F" w:rsidRPr="00C73C8A">
                          <w:rPr>
                            <w:rStyle w:val="Hyperlink"/>
                            <w:lang w:val="nl-NL"/>
                          </w:rPr>
                          <w:t>mischa.Indeherberg@miecoeffect.be</w:t>
                        </w:r>
                      </w:hyperlink>
                    </w:p>
                    <w:p w14:paraId="3F18D9C1" w14:textId="5112C75C" w:rsidR="00A4290F" w:rsidRDefault="00A4290F" w:rsidP="00491C1F">
                      <w:pPr>
                        <w:jc w:val="right"/>
                        <w:rPr>
                          <w:lang w:val="nl-NL"/>
                        </w:rPr>
                      </w:pPr>
                      <w:r>
                        <w:rPr>
                          <w:noProof/>
                        </w:rPr>
                        <w:drawing>
                          <wp:inline distT="0" distB="0" distL="0" distR="0" wp14:anchorId="5876F96D" wp14:editId="674B9EBD">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29667C52" w14:textId="77777777" w:rsidR="00295AB6" w:rsidRPr="00545C77" w:rsidRDefault="00295AB6" w:rsidP="00491C1F">
                      <w:pPr>
                        <w:jc w:val="right"/>
                        <w:rPr>
                          <w:i/>
                          <w:sz w:val="24"/>
                          <w:lang w:val="nl-NL"/>
                        </w:rPr>
                      </w:pPr>
                      <w:r>
                        <w:rPr>
                          <w:noProof/>
                        </w:rPr>
                        <w:drawing>
                          <wp:inline distT="0" distB="0" distL="0" distR="0" wp14:anchorId="5A5FC8FB" wp14:editId="27AE3B92">
                            <wp:extent cx="1339712" cy="625331"/>
                            <wp:effectExtent l="0" t="0" r="0" b="3810"/>
                            <wp:docPr id="91114688" name="Afbeelding 91114688"/>
                            <wp:cNvGraphicFramePr/>
                            <a:graphic xmlns:a="http://schemas.openxmlformats.org/drawingml/2006/main">
                              <a:graphicData uri="http://schemas.openxmlformats.org/drawingml/2006/picture">
                                <pic:pic xmlns:pic="http://schemas.openxmlformats.org/drawingml/2006/picture">
                                  <pic:nvPicPr>
                                    <pic:cNvPr id="91114688" name="Afbeelding 91114688"/>
                                    <pic:cNvPicPr/>
                                  </pic:nvPicPr>
                                  <pic:blipFill>
                                    <a:blip r:embed="rId11">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r w:rsidRPr="007946B0">
                        <w:rPr>
                          <w:noProof/>
                        </w:rPr>
                        <w:t xml:space="preserve"> </w:t>
                      </w:r>
                    </w:p>
                  </w:txbxContent>
                </v:textbox>
                <w10:wrap anchorx="margin"/>
              </v:shape>
            </w:pict>
          </mc:Fallback>
        </mc:AlternateContent>
      </w:r>
    </w:p>
    <w:p w14:paraId="39A0E289" w14:textId="3400786A" w:rsidR="00295AB6" w:rsidRPr="00073B18" w:rsidRDefault="00295AB6" w:rsidP="00491C1F">
      <w:r>
        <w:rPr>
          <w:noProof/>
        </w:rPr>
        <mc:AlternateContent>
          <mc:Choice Requires="wps">
            <w:drawing>
              <wp:anchor distT="0" distB="0" distL="114300" distR="114300" simplePos="0" relativeHeight="251659264" behindDoc="0" locked="0" layoutInCell="1" allowOverlap="1" wp14:anchorId="0A32D8B0" wp14:editId="5BAF832B">
                <wp:simplePos x="0" y="0"/>
                <wp:positionH relativeFrom="column">
                  <wp:posOffset>2395033</wp:posOffset>
                </wp:positionH>
                <wp:positionV relativeFrom="paragraph">
                  <wp:posOffset>158302</wp:posOffset>
                </wp:positionV>
                <wp:extent cx="7172960" cy="4282440"/>
                <wp:effectExtent l="0" t="0" r="8890" b="3810"/>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2960" cy="4282440"/>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621231" id="Ovaal 18" o:spid="_x0000_s1026" style="position:absolute;margin-left:188.6pt;margin-top:12.45pt;width:564.8pt;height:337.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" stroked="f"/>
            </w:pict>
          </mc:Fallback>
        </mc:AlternateContent>
      </w:r>
    </w:p>
    <w:p w14:paraId="6C1F82CD" w14:textId="57FACA9D" w:rsidR="00295AB6" w:rsidRPr="00073B18" w:rsidRDefault="00295AB6" w:rsidP="00491C1F"/>
    <w:p w14:paraId="0FE9D4EF" w14:textId="77777777" w:rsidR="00295AB6" w:rsidRPr="00073B18" w:rsidRDefault="00295AB6" w:rsidP="00491C1F"/>
    <w:p w14:paraId="189A7C04" w14:textId="77777777" w:rsidR="00295AB6" w:rsidRPr="00073B18" w:rsidRDefault="00295AB6" w:rsidP="00491C1F"/>
    <w:sdt>
      <w:sdtPr>
        <w:rPr>
          <w:rFonts w:asciiTheme="minorHAnsi" w:eastAsiaTheme="minorHAnsi" w:hAnsiTheme="minorHAnsi" w:cstheme="minorBidi"/>
          <w:color w:val="auto"/>
          <w:kern w:val="2"/>
          <w:sz w:val="22"/>
          <w:szCs w:val="22"/>
          <w:lang w:val="nl-NL" w:eastAsia="en-US"/>
          <w14:ligatures w14:val="standardContextual"/>
        </w:rPr>
        <w:id w:val="-658155040"/>
        <w:docPartObj>
          <w:docPartGallery w:val="Table of Contents"/>
          <w:docPartUnique/>
        </w:docPartObj>
      </w:sdtPr>
      <w:sdtEndPr>
        <w:rPr>
          <w:rFonts w:ascii="Segoe UI" w:hAnsi="Segoe UI" w:cs="Segoe UI"/>
          <w:sz w:val="20"/>
          <w:szCs w:val="20"/>
        </w:rPr>
      </w:sdtEndPr>
      <w:sdtContent>
        <w:p w14:paraId="20B65C4F" w14:textId="0EFFF91A" w:rsidR="001D4F27" w:rsidRPr="001D4F27" w:rsidRDefault="001D4F27" w:rsidP="00491C1F">
          <w:pPr>
            <w:pStyle w:val="Kopvaninhoudsopgave"/>
          </w:pPr>
          <w:r w:rsidRPr="001D4F27">
            <w:rPr>
              <w:rStyle w:val="Kop1Char"/>
            </w:rPr>
            <w:t>Inhoud</w:t>
          </w:r>
        </w:p>
        <w:p w14:paraId="247CDEDA" w14:textId="0B1DA4F5" w:rsidR="00D00BD6" w:rsidRDefault="001D4F27">
          <w:pPr>
            <w:pStyle w:val="Inhopg1"/>
            <w:tabs>
              <w:tab w:val="left" w:pos="440"/>
              <w:tab w:val="right" w:leader="dot" w:pos="9062"/>
            </w:tabs>
            <w:rPr>
              <w:rFonts w:asciiTheme="minorHAnsi" w:eastAsiaTheme="minorEastAsia" w:hAnsiTheme="minorHAnsi" w:cstheme="minorBidi"/>
              <w:noProof/>
              <w:sz w:val="22"/>
              <w:szCs w:val="22"/>
              <w:lang w:eastAsia="nl-BE"/>
            </w:rPr>
          </w:pPr>
          <w:r w:rsidRPr="00491C1F">
            <w:fldChar w:fldCharType="begin"/>
          </w:r>
          <w:r w:rsidRPr="00491C1F">
            <w:instrText xml:space="preserve"> TOC \o "1-3" \h \z \u </w:instrText>
          </w:r>
          <w:r w:rsidRPr="00491C1F">
            <w:fldChar w:fldCharType="separate"/>
          </w:r>
          <w:hyperlink w:anchor="_Toc159512559" w:history="1">
            <w:r w:rsidR="00D00BD6" w:rsidRPr="00F6463E">
              <w:rPr>
                <w:rStyle w:val="Hyperlink"/>
                <w:noProof/>
                <w:lang w:val="nl-NL"/>
              </w:rPr>
              <w:t>1</w:t>
            </w:r>
            <w:r w:rsidR="00D00BD6">
              <w:rPr>
                <w:rFonts w:asciiTheme="minorHAnsi" w:eastAsiaTheme="minorEastAsia" w:hAnsiTheme="minorHAnsi" w:cstheme="minorBidi"/>
                <w:noProof/>
                <w:sz w:val="22"/>
                <w:szCs w:val="22"/>
                <w:lang w:eastAsia="nl-BE"/>
              </w:rPr>
              <w:tab/>
            </w:r>
            <w:r w:rsidR="00D00BD6" w:rsidRPr="00F6463E">
              <w:rPr>
                <w:rStyle w:val="Hyperlink"/>
                <w:noProof/>
                <w:lang w:val="nl-NL"/>
              </w:rPr>
              <w:t>Beheervisie</w:t>
            </w:r>
            <w:r w:rsidR="00D00BD6">
              <w:rPr>
                <w:noProof/>
                <w:webHidden/>
              </w:rPr>
              <w:tab/>
            </w:r>
            <w:r w:rsidR="00D00BD6">
              <w:rPr>
                <w:noProof/>
                <w:webHidden/>
              </w:rPr>
              <w:fldChar w:fldCharType="begin"/>
            </w:r>
            <w:r w:rsidR="00D00BD6">
              <w:rPr>
                <w:noProof/>
                <w:webHidden/>
              </w:rPr>
              <w:instrText xml:space="preserve"> PAGEREF _Toc159512559 \h </w:instrText>
            </w:r>
            <w:r w:rsidR="00D00BD6">
              <w:rPr>
                <w:noProof/>
                <w:webHidden/>
              </w:rPr>
            </w:r>
            <w:r w:rsidR="00D00BD6">
              <w:rPr>
                <w:noProof/>
                <w:webHidden/>
              </w:rPr>
              <w:fldChar w:fldCharType="separate"/>
            </w:r>
            <w:r w:rsidR="00D00BD6">
              <w:rPr>
                <w:noProof/>
                <w:webHidden/>
              </w:rPr>
              <w:t>3</w:t>
            </w:r>
            <w:r w:rsidR="00D00BD6">
              <w:rPr>
                <w:noProof/>
                <w:webHidden/>
              </w:rPr>
              <w:fldChar w:fldCharType="end"/>
            </w:r>
          </w:hyperlink>
        </w:p>
        <w:p w14:paraId="657E177A" w14:textId="37365902" w:rsidR="00D00BD6" w:rsidRDefault="00000000">
          <w:pPr>
            <w:pStyle w:val="Inhopg2"/>
            <w:tabs>
              <w:tab w:val="left" w:pos="880"/>
              <w:tab w:val="right" w:leader="dot" w:pos="9062"/>
            </w:tabs>
            <w:rPr>
              <w:rFonts w:asciiTheme="minorHAnsi" w:eastAsiaTheme="minorEastAsia" w:hAnsiTheme="minorHAnsi" w:cstheme="minorBidi"/>
              <w:noProof/>
              <w:sz w:val="22"/>
              <w:szCs w:val="22"/>
              <w:lang w:eastAsia="nl-BE"/>
            </w:rPr>
          </w:pPr>
          <w:hyperlink w:anchor="_Toc159512560" w:history="1">
            <w:r w:rsidR="00D00BD6" w:rsidRPr="00F6463E">
              <w:rPr>
                <w:rStyle w:val="Hyperlink"/>
                <w:noProof/>
              </w:rPr>
              <w:t>1.1</w:t>
            </w:r>
            <w:r w:rsidR="00D00BD6">
              <w:rPr>
                <w:rFonts w:asciiTheme="minorHAnsi" w:eastAsiaTheme="minorEastAsia" w:hAnsiTheme="minorHAnsi" w:cstheme="minorBidi"/>
                <w:noProof/>
                <w:sz w:val="22"/>
                <w:szCs w:val="22"/>
                <w:lang w:eastAsia="nl-BE"/>
              </w:rPr>
              <w:tab/>
            </w:r>
            <w:r w:rsidR="00D00BD6" w:rsidRPr="00F6463E">
              <w:rPr>
                <w:rStyle w:val="Hyperlink"/>
                <w:noProof/>
              </w:rPr>
              <w:t>Ecologische functie</w:t>
            </w:r>
            <w:r w:rsidR="00D00BD6">
              <w:rPr>
                <w:noProof/>
                <w:webHidden/>
              </w:rPr>
              <w:tab/>
            </w:r>
            <w:r w:rsidR="00D00BD6">
              <w:rPr>
                <w:noProof/>
                <w:webHidden/>
              </w:rPr>
              <w:fldChar w:fldCharType="begin"/>
            </w:r>
            <w:r w:rsidR="00D00BD6">
              <w:rPr>
                <w:noProof/>
                <w:webHidden/>
              </w:rPr>
              <w:instrText xml:space="preserve"> PAGEREF _Toc159512560 \h </w:instrText>
            </w:r>
            <w:r w:rsidR="00D00BD6">
              <w:rPr>
                <w:noProof/>
                <w:webHidden/>
              </w:rPr>
            </w:r>
            <w:r w:rsidR="00D00BD6">
              <w:rPr>
                <w:noProof/>
                <w:webHidden/>
              </w:rPr>
              <w:fldChar w:fldCharType="separate"/>
            </w:r>
            <w:r w:rsidR="00D00BD6">
              <w:rPr>
                <w:noProof/>
                <w:webHidden/>
              </w:rPr>
              <w:t>3</w:t>
            </w:r>
            <w:r w:rsidR="00D00BD6">
              <w:rPr>
                <w:noProof/>
                <w:webHidden/>
              </w:rPr>
              <w:fldChar w:fldCharType="end"/>
            </w:r>
          </w:hyperlink>
        </w:p>
        <w:p w14:paraId="31578BB2" w14:textId="5615327D" w:rsidR="00D00BD6" w:rsidRDefault="00000000">
          <w:pPr>
            <w:pStyle w:val="Inhopg2"/>
            <w:tabs>
              <w:tab w:val="left" w:pos="880"/>
              <w:tab w:val="right" w:leader="dot" w:pos="9062"/>
            </w:tabs>
            <w:rPr>
              <w:rFonts w:asciiTheme="minorHAnsi" w:eastAsiaTheme="minorEastAsia" w:hAnsiTheme="minorHAnsi" w:cstheme="minorBidi"/>
              <w:noProof/>
              <w:sz w:val="22"/>
              <w:szCs w:val="22"/>
              <w:lang w:eastAsia="nl-BE"/>
            </w:rPr>
          </w:pPr>
          <w:hyperlink w:anchor="_Toc159512561" w:history="1">
            <w:r w:rsidR="00D00BD6" w:rsidRPr="00F6463E">
              <w:rPr>
                <w:rStyle w:val="Hyperlink"/>
                <w:noProof/>
              </w:rPr>
              <w:t>1.2</w:t>
            </w:r>
            <w:r w:rsidR="00D00BD6">
              <w:rPr>
                <w:rFonts w:asciiTheme="minorHAnsi" w:eastAsiaTheme="minorEastAsia" w:hAnsiTheme="minorHAnsi" w:cstheme="minorBidi"/>
                <w:noProof/>
                <w:sz w:val="22"/>
                <w:szCs w:val="22"/>
                <w:lang w:eastAsia="nl-BE"/>
              </w:rPr>
              <w:tab/>
            </w:r>
            <w:r w:rsidR="00D00BD6" w:rsidRPr="00F6463E">
              <w:rPr>
                <w:rStyle w:val="Hyperlink"/>
                <w:noProof/>
              </w:rPr>
              <w:t>Sociale functie</w:t>
            </w:r>
            <w:r w:rsidR="00D00BD6">
              <w:rPr>
                <w:noProof/>
                <w:webHidden/>
              </w:rPr>
              <w:tab/>
            </w:r>
            <w:r w:rsidR="00D00BD6">
              <w:rPr>
                <w:noProof/>
                <w:webHidden/>
              </w:rPr>
              <w:fldChar w:fldCharType="begin"/>
            </w:r>
            <w:r w:rsidR="00D00BD6">
              <w:rPr>
                <w:noProof/>
                <w:webHidden/>
              </w:rPr>
              <w:instrText xml:space="preserve"> PAGEREF _Toc159512561 \h </w:instrText>
            </w:r>
            <w:r w:rsidR="00D00BD6">
              <w:rPr>
                <w:noProof/>
                <w:webHidden/>
              </w:rPr>
            </w:r>
            <w:r w:rsidR="00D00BD6">
              <w:rPr>
                <w:noProof/>
                <w:webHidden/>
              </w:rPr>
              <w:fldChar w:fldCharType="separate"/>
            </w:r>
            <w:r w:rsidR="00D00BD6">
              <w:rPr>
                <w:noProof/>
                <w:webHidden/>
              </w:rPr>
              <w:t>4</w:t>
            </w:r>
            <w:r w:rsidR="00D00BD6">
              <w:rPr>
                <w:noProof/>
                <w:webHidden/>
              </w:rPr>
              <w:fldChar w:fldCharType="end"/>
            </w:r>
          </w:hyperlink>
        </w:p>
        <w:p w14:paraId="0697067B" w14:textId="00CCBBEA" w:rsidR="00D00BD6" w:rsidRDefault="00000000">
          <w:pPr>
            <w:pStyle w:val="Inhopg2"/>
            <w:tabs>
              <w:tab w:val="left" w:pos="880"/>
              <w:tab w:val="right" w:leader="dot" w:pos="9062"/>
            </w:tabs>
            <w:rPr>
              <w:rFonts w:asciiTheme="minorHAnsi" w:eastAsiaTheme="minorEastAsia" w:hAnsiTheme="minorHAnsi" w:cstheme="minorBidi"/>
              <w:noProof/>
              <w:sz w:val="22"/>
              <w:szCs w:val="22"/>
              <w:lang w:eastAsia="nl-BE"/>
            </w:rPr>
          </w:pPr>
          <w:hyperlink w:anchor="_Toc159512562" w:history="1">
            <w:r w:rsidR="00D00BD6" w:rsidRPr="00F6463E">
              <w:rPr>
                <w:rStyle w:val="Hyperlink"/>
                <w:noProof/>
              </w:rPr>
              <w:t>1.3</w:t>
            </w:r>
            <w:r w:rsidR="00D00BD6">
              <w:rPr>
                <w:rFonts w:asciiTheme="minorHAnsi" w:eastAsiaTheme="minorEastAsia" w:hAnsiTheme="minorHAnsi" w:cstheme="minorBidi"/>
                <w:noProof/>
                <w:sz w:val="22"/>
                <w:szCs w:val="22"/>
                <w:lang w:eastAsia="nl-BE"/>
              </w:rPr>
              <w:tab/>
            </w:r>
            <w:r w:rsidR="00D00BD6" w:rsidRPr="00F6463E">
              <w:rPr>
                <w:rStyle w:val="Hyperlink"/>
                <w:noProof/>
              </w:rPr>
              <w:t>Economische functie</w:t>
            </w:r>
            <w:r w:rsidR="00D00BD6">
              <w:rPr>
                <w:noProof/>
                <w:webHidden/>
              </w:rPr>
              <w:tab/>
            </w:r>
            <w:r w:rsidR="00D00BD6">
              <w:rPr>
                <w:noProof/>
                <w:webHidden/>
              </w:rPr>
              <w:fldChar w:fldCharType="begin"/>
            </w:r>
            <w:r w:rsidR="00D00BD6">
              <w:rPr>
                <w:noProof/>
                <w:webHidden/>
              </w:rPr>
              <w:instrText xml:space="preserve"> PAGEREF _Toc159512562 \h </w:instrText>
            </w:r>
            <w:r w:rsidR="00D00BD6">
              <w:rPr>
                <w:noProof/>
                <w:webHidden/>
              </w:rPr>
            </w:r>
            <w:r w:rsidR="00D00BD6">
              <w:rPr>
                <w:noProof/>
                <w:webHidden/>
              </w:rPr>
              <w:fldChar w:fldCharType="separate"/>
            </w:r>
            <w:r w:rsidR="00D00BD6">
              <w:rPr>
                <w:noProof/>
                <w:webHidden/>
              </w:rPr>
              <w:t>4</w:t>
            </w:r>
            <w:r w:rsidR="00D00BD6">
              <w:rPr>
                <w:noProof/>
                <w:webHidden/>
              </w:rPr>
              <w:fldChar w:fldCharType="end"/>
            </w:r>
          </w:hyperlink>
        </w:p>
        <w:p w14:paraId="6AE055DA" w14:textId="3B54088E" w:rsidR="00D00BD6" w:rsidRDefault="00000000">
          <w:pPr>
            <w:pStyle w:val="Inhopg1"/>
            <w:tabs>
              <w:tab w:val="left" w:pos="440"/>
              <w:tab w:val="right" w:leader="dot" w:pos="9062"/>
            </w:tabs>
            <w:rPr>
              <w:rFonts w:asciiTheme="minorHAnsi" w:eastAsiaTheme="minorEastAsia" w:hAnsiTheme="minorHAnsi" w:cstheme="minorBidi"/>
              <w:noProof/>
              <w:sz w:val="22"/>
              <w:szCs w:val="22"/>
              <w:lang w:eastAsia="nl-BE"/>
            </w:rPr>
          </w:pPr>
          <w:hyperlink w:anchor="_Toc159512563" w:history="1">
            <w:r w:rsidR="00D00BD6" w:rsidRPr="00F6463E">
              <w:rPr>
                <w:rStyle w:val="Hyperlink"/>
                <w:noProof/>
              </w:rPr>
              <w:t>2</w:t>
            </w:r>
            <w:r w:rsidR="00D00BD6">
              <w:rPr>
                <w:rFonts w:asciiTheme="minorHAnsi" w:eastAsiaTheme="minorEastAsia" w:hAnsiTheme="minorHAnsi" w:cstheme="minorBidi"/>
                <w:noProof/>
                <w:sz w:val="22"/>
                <w:szCs w:val="22"/>
                <w:lang w:eastAsia="nl-BE"/>
              </w:rPr>
              <w:tab/>
            </w:r>
            <w:r w:rsidR="00D00BD6" w:rsidRPr="00F6463E">
              <w:rPr>
                <w:rStyle w:val="Hyperlink"/>
                <w:noProof/>
              </w:rPr>
              <w:t>Beheerdoelstellingen</w:t>
            </w:r>
            <w:r w:rsidR="00D00BD6">
              <w:rPr>
                <w:noProof/>
                <w:webHidden/>
              </w:rPr>
              <w:tab/>
            </w:r>
            <w:r w:rsidR="00D00BD6">
              <w:rPr>
                <w:noProof/>
                <w:webHidden/>
              </w:rPr>
              <w:fldChar w:fldCharType="begin"/>
            </w:r>
            <w:r w:rsidR="00D00BD6">
              <w:rPr>
                <w:noProof/>
                <w:webHidden/>
              </w:rPr>
              <w:instrText xml:space="preserve"> PAGEREF _Toc159512563 \h </w:instrText>
            </w:r>
            <w:r w:rsidR="00D00BD6">
              <w:rPr>
                <w:noProof/>
                <w:webHidden/>
              </w:rPr>
            </w:r>
            <w:r w:rsidR="00D00BD6">
              <w:rPr>
                <w:noProof/>
                <w:webHidden/>
              </w:rPr>
              <w:fldChar w:fldCharType="separate"/>
            </w:r>
            <w:r w:rsidR="00D00BD6">
              <w:rPr>
                <w:noProof/>
                <w:webHidden/>
              </w:rPr>
              <w:t>5</w:t>
            </w:r>
            <w:r w:rsidR="00D00BD6">
              <w:rPr>
                <w:noProof/>
                <w:webHidden/>
              </w:rPr>
              <w:fldChar w:fldCharType="end"/>
            </w:r>
          </w:hyperlink>
        </w:p>
        <w:p w14:paraId="3B4A7CBD" w14:textId="61E7AC6A" w:rsidR="00D00BD6" w:rsidRDefault="00000000">
          <w:pPr>
            <w:pStyle w:val="Inhopg2"/>
            <w:tabs>
              <w:tab w:val="left" w:pos="880"/>
              <w:tab w:val="right" w:leader="dot" w:pos="9062"/>
            </w:tabs>
            <w:rPr>
              <w:rFonts w:asciiTheme="minorHAnsi" w:eastAsiaTheme="minorEastAsia" w:hAnsiTheme="minorHAnsi" w:cstheme="minorBidi"/>
              <w:noProof/>
              <w:sz w:val="22"/>
              <w:szCs w:val="22"/>
              <w:lang w:eastAsia="nl-BE"/>
            </w:rPr>
          </w:pPr>
          <w:hyperlink w:anchor="_Toc159512564" w:history="1">
            <w:r w:rsidR="00D00BD6" w:rsidRPr="00F6463E">
              <w:rPr>
                <w:rStyle w:val="Hyperlink"/>
                <w:noProof/>
              </w:rPr>
              <w:t>2.1</w:t>
            </w:r>
            <w:r w:rsidR="00D00BD6">
              <w:rPr>
                <w:rFonts w:asciiTheme="minorHAnsi" w:eastAsiaTheme="minorEastAsia" w:hAnsiTheme="minorHAnsi" w:cstheme="minorBidi"/>
                <w:noProof/>
                <w:sz w:val="22"/>
                <w:szCs w:val="22"/>
                <w:lang w:eastAsia="nl-BE"/>
              </w:rPr>
              <w:tab/>
            </w:r>
            <w:r w:rsidR="00D00BD6" w:rsidRPr="00F6463E">
              <w:rPr>
                <w:rStyle w:val="Hyperlink"/>
                <w:noProof/>
              </w:rPr>
              <w:t>Ecologische doelstellingen</w:t>
            </w:r>
            <w:r w:rsidR="00D00BD6">
              <w:rPr>
                <w:noProof/>
                <w:webHidden/>
              </w:rPr>
              <w:tab/>
            </w:r>
            <w:r w:rsidR="00D00BD6">
              <w:rPr>
                <w:noProof/>
                <w:webHidden/>
              </w:rPr>
              <w:fldChar w:fldCharType="begin"/>
            </w:r>
            <w:r w:rsidR="00D00BD6">
              <w:rPr>
                <w:noProof/>
                <w:webHidden/>
              </w:rPr>
              <w:instrText xml:space="preserve"> PAGEREF _Toc159512564 \h </w:instrText>
            </w:r>
            <w:r w:rsidR="00D00BD6">
              <w:rPr>
                <w:noProof/>
                <w:webHidden/>
              </w:rPr>
            </w:r>
            <w:r w:rsidR="00D00BD6">
              <w:rPr>
                <w:noProof/>
                <w:webHidden/>
              </w:rPr>
              <w:fldChar w:fldCharType="separate"/>
            </w:r>
            <w:r w:rsidR="00D00BD6">
              <w:rPr>
                <w:noProof/>
                <w:webHidden/>
              </w:rPr>
              <w:t>5</w:t>
            </w:r>
            <w:r w:rsidR="00D00BD6">
              <w:rPr>
                <w:noProof/>
                <w:webHidden/>
              </w:rPr>
              <w:fldChar w:fldCharType="end"/>
            </w:r>
          </w:hyperlink>
        </w:p>
        <w:p w14:paraId="33A031E8" w14:textId="5534DA7A"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65" w:history="1">
            <w:r w:rsidR="00D00BD6" w:rsidRPr="00F6463E">
              <w:rPr>
                <w:rStyle w:val="Hyperlink"/>
                <w:noProof/>
              </w:rPr>
              <w:t>2.1.1</w:t>
            </w:r>
            <w:r w:rsidR="00D00BD6">
              <w:rPr>
                <w:rFonts w:asciiTheme="minorHAnsi" w:eastAsiaTheme="minorEastAsia" w:hAnsiTheme="minorHAnsi" w:cstheme="minorBidi"/>
                <w:noProof/>
                <w:sz w:val="22"/>
                <w:szCs w:val="22"/>
                <w:lang w:eastAsia="nl-BE"/>
              </w:rPr>
              <w:tab/>
            </w:r>
            <w:r w:rsidR="00D00BD6" w:rsidRPr="00F6463E">
              <w:rPr>
                <w:rStyle w:val="Hyperlink"/>
                <w:noProof/>
              </w:rPr>
              <w:t>Beheerdoelstellingen op niveau van het landschap</w:t>
            </w:r>
            <w:r w:rsidR="00D00BD6">
              <w:rPr>
                <w:noProof/>
                <w:webHidden/>
              </w:rPr>
              <w:tab/>
            </w:r>
            <w:r w:rsidR="00D00BD6">
              <w:rPr>
                <w:noProof/>
                <w:webHidden/>
              </w:rPr>
              <w:fldChar w:fldCharType="begin"/>
            </w:r>
            <w:r w:rsidR="00D00BD6">
              <w:rPr>
                <w:noProof/>
                <w:webHidden/>
              </w:rPr>
              <w:instrText xml:space="preserve"> PAGEREF _Toc159512565 \h </w:instrText>
            </w:r>
            <w:r w:rsidR="00D00BD6">
              <w:rPr>
                <w:noProof/>
                <w:webHidden/>
              </w:rPr>
            </w:r>
            <w:r w:rsidR="00D00BD6">
              <w:rPr>
                <w:noProof/>
                <w:webHidden/>
              </w:rPr>
              <w:fldChar w:fldCharType="separate"/>
            </w:r>
            <w:r w:rsidR="00D00BD6">
              <w:rPr>
                <w:noProof/>
                <w:webHidden/>
              </w:rPr>
              <w:t>5</w:t>
            </w:r>
            <w:r w:rsidR="00D00BD6">
              <w:rPr>
                <w:noProof/>
                <w:webHidden/>
              </w:rPr>
              <w:fldChar w:fldCharType="end"/>
            </w:r>
          </w:hyperlink>
        </w:p>
        <w:p w14:paraId="23A7638E" w14:textId="73893081"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66" w:history="1">
            <w:r w:rsidR="00D00BD6" w:rsidRPr="00F6463E">
              <w:rPr>
                <w:rStyle w:val="Hyperlink"/>
                <w:noProof/>
              </w:rPr>
              <w:t>2.1.2</w:t>
            </w:r>
            <w:r w:rsidR="00D00BD6">
              <w:rPr>
                <w:rFonts w:asciiTheme="minorHAnsi" w:eastAsiaTheme="minorEastAsia" w:hAnsiTheme="minorHAnsi" w:cstheme="minorBidi"/>
                <w:noProof/>
                <w:sz w:val="22"/>
                <w:szCs w:val="22"/>
                <w:lang w:eastAsia="nl-BE"/>
              </w:rPr>
              <w:tab/>
            </w:r>
            <w:r w:rsidR="00D00BD6" w:rsidRPr="00F6463E">
              <w:rPr>
                <w:rStyle w:val="Hyperlink"/>
                <w:noProof/>
              </w:rPr>
              <w:t>Overzicht van de natuurstreefbeelden en de natuurbalans</w:t>
            </w:r>
            <w:r w:rsidR="00D00BD6">
              <w:rPr>
                <w:noProof/>
                <w:webHidden/>
              </w:rPr>
              <w:tab/>
            </w:r>
            <w:r w:rsidR="00D00BD6">
              <w:rPr>
                <w:noProof/>
                <w:webHidden/>
              </w:rPr>
              <w:fldChar w:fldCharType="begin"/>
            </w:r>
            <w:r w:rsidR="00D00BD6">
              <w:rPr>
                <w:noProof/>
                <w:webHidden/>
              </w:rPr>
              <w:instrText xml:space="preserve"> PAGEREF _Toc159512566 \h </w:instrText>
            </w:r>
            <w:r w:rsidR="00D00BD6">
              <w:rPr>
                <w:noProof/>
                <w:webHidden/>
              </w:rPr>
            </w:r>
            <w:r w:rsidR="00D00BD6">
              <w:rPr>
                <w:noProof/>
                <w:webHidden/>
              </w:rPr>
              <w:fldChar w:fldCharType="separate"/>
            </w:r>
            <w:r w:rsidR="00D00BD6">
              <w:rPr>
                <w:noProof/>
                <w:webHidden/>
              </w:rPr>
              <w:t>6</w:t>
            </w:r>
            <w:r w:rsidR="00D00BD6">
              <w:rPr>
                <w:noProof/>
                <w:webHidden/>
              </w:rPr>
              <w:fldChar w:fldCharType="end"/>
            </w:r>
          </w:hyperlink>
        </w:p>
        <w:p w14:paraId="67A302FE" w14:textId="0DF46370" w:rsidR="00D00BD6" w:rsidRDefault="00000000">
          <w:pPr>
            <w:pStyle w:val="Inhopg2"/>
            <w:tabs>
              <w:tab w:val="left" w:pos="880"/>
              <w:tab w:val="right" w:leader="dot" w:pos="9062"/>
            </w:tabs>
            <w:rPr>
              <w:rFonts w:asciiTheme="minorHAnsi" w:eastAsiaTheme="minorEastAsia" w:hAnsiTheme="minorHAnsi" w:cstheme="minorBidi"/>
              <w:noProof/>
              <w:sz w:val="22"/>
              <w:szCs w:val="22"/>
              <w:lang w:eastAsia="nl-BE"/>
            </w:rPr>
          </w:pPr>
          <w:hyperlink w:anchor="_Toc159512567" w:history="1">
            <w:r w:rsidR="00D00BD6" w:rsidRPr="00F6463E">
              <w:rPr>
                <w:rStyle w:val="Hyperlink"/>
                <w:noProof/>
              </w:rPr>
              <w:t>2.2</w:t>
            </w:r>
            <w:r w:rsidR="00D00BD6">
              <w:rPr>
                <w:rFonts w:asciiTheme="minorHAnsi" w:eastAsiaTheme="minorEastAsia" w:hAnsiTheme="minorHAnsi" w:cstheme="minorBidi"/>
                <w:noProof/>
                <w:sz w:val="22"/>
                <w:szCs w:val="22"/>
                <w:lang w:eastAsia="nl-BE"/>
              </w:rPr>
              <w:tab/>
            </w:r>
            <w:r w:rsidR="00D00BD6" w:rsidRPr="00F6463E">
              <w:rPr>
                <w:rStyle w:val="Hyperlink"/>
                <w:noProof/>
              </w:rPr>
              <w:t>Sociale doelstellingen</w:t>
            </w:r>
            <w:r w:rsidR="00D00BD6">
              <w:rPr>
                <w:noProof/>
                <w:webHidden/>
              </w:rPr>
              <w:tab/>
            </w:r>
            <w:r w:rsidR="00D00BD6">
              <w:rPr>
                <w:noProof/>
                <w:webHidden/>
              </w:rPr>
              <w:fldChar w:fldCharType="begin"/>
            </w:r>
            <w:r w:rsidR="00D00BD6">
              <w:rPr>
                <w:noProof/>
                <w:webHidden/>
              </w:rPr>
              <w:instrText xml:space="preserve"> PAGEREF _Toc159512567 \h </w:instrText>
            </w:r>
            <w:r w:rsidR="00D00BD6">
              <w:rPr>
                <w:noProof/>
                <w:webHidden/>
              </w:rPr>
            </w:r>
            <w:r w:rsidR="00D00BD6">
              <w:rPr>
                <w:noProof/>
                <w:webHidden/>
              </w:rPr>
              <w:fldChar w:fldCharType="separate"/>
            </w:r>
            <w:r w:rsidR="00D00BD6">
              <w:rPr>
                <w:noProof/>
                <w:webHidden/>
              </w:rPr>
              <w:t>8</w:t>
            </w:r>
            <w:r w:rsidR="00D00BD6">
              <w:rPr>
                <w:noProof/>
                <w:webHidden/>
              </w:rPr>
              <w:fldChar w:fldCharType="end"/>
            </w:r>
          </w:hyperlink>
        </w:p>
        <w:p w14:paraId="73B6C441" w14:textId="433CE96B"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68" w:history="1">
            <w:r w:rsidR="00D00BD6" w:rsidRPr="00F6463E">
              <w:rPr>
                <w:rStyle w:val="Hyperlink"/>
                <w:noProof/>
              </w:rPr>
              <w:t>2.2.1</w:t>
            </w:r>
            <w:r w:rsidR="00D00BD6">
              <w:rPr>
                <w:rFonts w:asciiTheme="minorHAnsi" w:eastAsiaTheme="minorEastAsia" w:hAnsiTheme="minorHAnsi" w:cstheme="minorBidi"/>
                <w:noProof/>
                <w:sz w:val="22"/>
                <w:szCs w:val="22"/>
                <w:lang w:eastAsia="nl-BE"/>
              </w:rPr>
              <w:tab/>
            </w:r>
            <w:r w:rsidR="00D00BD6" w:rsidRPr="00F6463E">
              <w:rPr>
                <w:rStyle w:val="Hyperlink"/>
                <w:noProof/>
              </w:rPr>
              <w:t>Beleving</w:t>
            </w:r>
            <w:r w:rsidR="00D00BD6">
              <w:rPr>
                <w:noProof/>
                <w:webHidden/>
              </w:rPr>
              <w:tab/>
            </w:r>
            <w:r w:rsidR="00D00BD6">
              <w:rPr>
                <w:noProof/>
                <w:webHidden/>
              </w:rPr>
              <w:fldChar w:fldCharType="begin"/>
            </w:r>
            <w:r w:rsidR="00D00BD6">
              <w:rPr>
                <w:noProof/>
                <w:webHidden/>
              </w:rPr>
              <w:instrText xml:space="preserve"> PAGEREF _Toc159512568 \h </w:instrText>
            </w:r>
            <w:r w:rsidR="00D00BD6">
              <w:rPr>
                <w:noProof/>
                <w:webHidden/>
              </w:rPr>
            </w:r>
            <w:r w:rsidR="00D00BD6">
              <w:rPr>
                <w:noProof/>
                <w:webHidden/>
              </w:rPr>
              <w:fldChar w:fldCharType="separate"/>
            </w:r>
            <w:r w:rsidR="00D00BD6">
              <w:rPr>
                <w:noProof/>
                <w:webHidden/>
              </w:rPr>
              <w:t>8</w:t>
            </w:r>
            <w:r w:rsidR="00D00BD6">
              <w:rPr>
                <w:noProof/>
                <w:webHidden/>
              </w:rPr>
              <w:fldChar w:fldCharType="end"/>
            </w:r>
          </w:hyperlink>
        </w:p>
        <w:p w14:paraId="4593E6BA" w14:textId="5ADEEBF9"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69" w:history="1">
            <w:r w:rsidR="00D00BD6" w:rsidRPr="00F6463E">
              <w:rPr>
                <w:rStyle w:val="Hyperlink"/>
                <w:noProof/>
              </w:rPr>
              <w:t>2.2.2</w:t>
            </w:r>
            <w:r w:rsidR="00D00BD6">
              <w:rPr>
                <w:rFonts w:asciiTheme="minorHAnsi" w:eastAsiaTheme="minorEastAsia" w:hAnsiTheme="minorHAnsi" w:cstheme="minorBidi"/>
                <w:noProof/>
                <w:sz w:val="22"/>
                <w:szCs w:val="22"/>
                <w:lang w:eastAsia="nl-BE"/>
              </w:rPr>
              <w:tab/>
            </w:r>
            <w:r w:rsidR="00D00BD6" w:rsidRPr="00F6463E">
              <w:rPr>
                <w:rStyle w:val="Hyperlink"/>
                <w:noProof/>
              </w:rPr>
              <w:t>Natuureducatie</w:t>
            </w:r>
            <w:r w:rsidR="00D00BD6">
              <w:rPr>
                <w:noProof/>
                <w:webHidden/>
              </w:rPr>
              <w:tab/>
            </w:r>
            <w:r w:rsidR="00D00BD6">
              <w:rPr>
                <w:noProof/>
                <w:webHidden/>
              </w:rPr>
              <w:fldChar w:fldCharType="begin"/>
            </w:r>
            <w:r w:rsidR="00D00BD6">
              <w:rPr>
                <w:noProof/>
                <w:webHidden/>
              </w:rPr>
              <w:instrText xml:space="preserve"> PAGEREF _Toc159512569 \h </w:instrText>
            </w:r>
            <w:r w:rsidR="00D00BD6">
              <w:rPr>
                <w:noProof/>
                <w:webHidden/>
              </w:rPr>
            </w:r>
            <w:r w:rsidR="00D00BD6">
              <w:rPr>
                <w:noProof/>
                <w:webHidden/>
              </w:rPr>
              <w:fldChar w:fldCharType="separate"/>
            </w:r>
            <w:r w:rsidR="00D00BD6">
              <w:rPr>
                <w:noProof/>
                <w:webHidden/>
              </w:rPr>
              <w:t>9</w:t>
            </w:r>
            <w:r w:rsidR="00D00BD6">
              <w:rPr>
                <w:noProof/>
                <w:webHidden/>
              </w:rPr>
              <w:fldChar w:fldCharType="end"/>
            </w:r>
          </w:hyperlink>
        </w:p>
        <w:p w14:paraId="560743D0" w14:textId="7A296086" w:rsidR="00D00BD6" w:rsidRDefault="00000000">
          <w:pPr>
            <w:pStyle w:val="Inhopg2"/>
            <w:tabs>
              <w:tab w:val="left" w:pos="880"/>
              <w:tab w:val="right" w:leader="dot" w:pos="9062"/>
            </w:tabs>
            <w:rPr>
              <w:rFonts w:asciiTheme="minorHAnsi" w:eastAsiaTheme="minorEastAsia" w:hAnsiTheme="minorHAnsi" w:cstheme="minorBidi"/>
              <w:noProof/>
              <w:sz w:val="22"/>
              <w:szCs w:val="22"/>
              <w:lang w:eastAsia="nl-BE"/>
            </w:rPr>
          </w:pPr>
          <w:hyperlink w:anchor="_Toc159512570" w:history="1">
            <w:r w:rsidR="00D00BD6" w:rsidRPr="00F6463E">
              <w:rPr>
                <w:rStyle w:val="Hyperlink"/>
                <w:noProof/>
              </w:rPr>
              <w:t>2.3</w:t>
            </w:r>
            <w:r w:rsidR="00D00BD6">
              <w:rPr>
                <w:rFonts w:asciiTheme="minorHAnsi" w:eastAsiaTheme="minorEastAsia" w:hAnsiTheme="minorHAnsi" w:cstheme="minorBidi"/>
                <w:noProof/>
                <w:sz w:val="22"/>
                <w:szCs w:val="22"/>
                <w:lang w:eastAsia="nl-BE"/>
              </w:rPr>
              <w:tab/>
            </w:r>
            <w:r w:rsidR="00D00BD6" w:rsidRPr="00F6463E">
              <w:rPr>
                <w:rStyle w:val="Hyperlink"/>
                <w:noProof/>
              </w:rPr>
              <w:t>Economische doelstellingen</w:t>
            </w:r>
            <w:r w:rsidR="00D00BD6">
              <w:rPr>
                <w:noProof/>
                <w:webHidden/>
              </w:rPr>
              <w:tab/>
            </w:r>
            <w:r w:rsidR="00D00BD6">
              <w:rPr>
                <w:noProof/>
                <w:webHidden/>
              </w:rPr>
              <w:fldChar w:fldCharType="begin"/>
            </w:r>
            <w:r w:rsidR="00D00BD6">
              <w:rPr>
                <w:noProof/>
                <w:webHidden/>
              </w:rPr>
              <w:instrText xml:space="preserve"> PAGEREF _Toc159512570 \h </w:instrText>
            </w:r>
            <w:r w:rsidR="00D00BD6">
              <w:rPr>
                <w:noProof/>
                <w:webHidden/>
              </w:rPr>
            </w:r>
            <w:r w:rsidR="00D00BD6">
              <w:rPr>
                <w:noProof/>
                <w:webHidden/>
              </w:rPr>
              <w:fldChar w:fldCharType="separate"/>
            </w:r>
            <w:r w:rsidR="00D00BD6">
              <w:rPr>
                <w:noProof/>
                <w:webHidden/>
              </w:rPr>
              <w:t>10</w:t>
            </w:r>
            <w:r w:rsidR="00D00BD6">
              <w:rPr>
                <w:noProof/>
                <w:webHidden/>
              </w:rPr>
              <w:fldChar w:fldCharType="end"/>
            </w:r>
          </w:hyperlink>
        </w:p>
        <w:p w14:paraId="6FC15F05" w14:textId="6BE28DD9"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71" w:history="1">
            <w:r w:rsidR="00D00BD6" w:rsidRPr="00F6463E">
              <w:rPr>
                <w:rStyle w:val="Hyperlink"/>
                <w:noProof/>
              </w:rPr>
              <w:t>2.3.1</w:t>
            </w:r>
            <w:r w:rsidR="00D00BD6">
              <w:rPr>
                <w:rFonts w:asciiTheme="minorHAnsi" w:eastAsiaTheme="minorEastAsia" w:hAnsiTheme="minorHAnsi" w:cstheme="minorBidi"/>
                <w:noProof/>
                <w:sz w:val="22"/>
                <w:szCs w:val="22"/>
                <w:lang w:eastAsia="nl-BE"/>
              </w:rPr>
              <w:tab/>
            </w:r>
            <w:r w:rsidR="00D00BD6" w:rsidRPr="00F6463E">
              <w:rPr>
                <w:rStyle w:val="Hyperlink"/>
                <w:noProof/>
              </w:rPr>
              <w:t>Houtproductie</w:t>
            </w:r>
            <w:r w:rsidR="00D00BD6">
              <w:rPr>
                <w:noProof/>
                <w:webHidden/>
              </w:rPr>
              <w:tab/>
            </w:r>
            <w:r w:rsidR="00D00BD6">
              <w:rPr>
                <w:noProof/>
                <w:webHidden/>
              </w:rPr>
              <w:fldChar w:fldCharType="begin"/>
            </w:r>
            <w:r w:rsidR="00D00BD6">
              <w:rPr>
                <w:noProof/>
                <w:webHidden/>
              </w:rPr>
              <w:instrText xml:space="preserve"> PAGEREF _Toc159512571 \h </w:instrText>
            </w:r>
            <w:r w:rsidR="00D00BD6">
              <w:rPr>
                <w:noProof/>
                <w:webHidden/>
              </w:rPr>
            </w:r>
            <w:r w:rsidR="00D00BD6">
              <w:rPr>
                <w:noProof/>
                <w:webHidden/>
              </w:rPr>
              <w:fldChar w:fldCharType="separate"/>
            </w:r>
            <w:r w:rsidR="00D00BD6">
              <w:rPr>
                <w:noProof/>
                <w:webHidden/>
              </w:rPr>
              <w:t>10</w:t>
            </w:r>
            <w:r w:rsidR="00D00BD6">
              <w:rPr>
                <w:noProof/>
                <w:webHidden/>
              </w:rPr>
              <w:fldChar w:fldCharType="end"/>
            </w:r>
          </w:hyperlink>
        </w:p>
        <w:p w14:paraId="68674890" w14:textId="7F7CB6A0"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72" w:history="1">
            <w:r w:rsidR="00D00BD6" w:rsidRPr="00F6463E">
              <w:rPr>
                <w:rStyle w:val="Hyperlink"/>
                <w:noProof/>
              </w:rPr>
              <w:t>2.3.2</w:t>
            </w:r>
            <w:r w:rsidR="00D00BD6">
              <w:rPr>
                <w:rFonts w:asciiTheme="minorHAnsi" w:eastAsiaTheme="minorEastAsia" w:hAnsiTheme="minorHAnsi" w:cstheme="minorBidi"/>
                <w:noProof/>
                <w:sz w:val="22"/>
                <w:szCs w:val="22"/>
                <w:lang w:eastAsia="nl-BE"/>
              </w:rPr>
              <w:tab/>
            </w:r>
            <w:r w:rsidR="00D00BD6" w:rsidRPr="00F6463E">
              <w:rPr>
                <w:rStyle w:val="Hyperlink"/>
                <w:noProof/>
              </w:rPr>
              <w:t>Productie van voedsel</w:t>
            </w:r>
            <w:r w:rsidR="00D00BD6">
              <w:rPr>
                <w:noProof/>
                <w:webHidden/>
              </w:rPr>
              <w:tab/>
            </w:r>
            <w:r w:rsidR="00D00BD6">
              <w:rPr>
                <w:noProof/>
                <w:webHidden/>
              </w:rPr>
              <w:fldChar w:fldCharType="begin"/>
            </w:r>
            <w:r w:rsidR="00D00BD6">
              <w:rPr>
                <w:noProof/>
                <w:webHidden/>
              </w:rPr>
              <w:instrText xml:space="preserve"> PAGEREF _Toc159512572 \h </w:instrText>
            </w:r>
            <w:r w:rsidR="00D00BD6">
              <w:rPr>
                <w:noProof/>
                <w:webHidden/>
              </w:rPr>
            </w:r>
            <w:r w:rsidR="00D00BD6">
              <w:rPr>
                <w:noProof/>
                <w:webHidden/>
              </w:rPr>
              <w:fldChar w:fldCharType="separate"/>
            </w:r>
            <w:r w:rsidR="00D00BD6">
              <w:rPr>
                <w:noProof/>
                <w:webHidden/>
              </w:rPr>
              <w:t>10</w:t>
            </w:r>
            <w:r w:rsidR="00D00BD6">
              <w:rPr>
                <w:noProof/>
                <w:webHidden/>
              </w:rPr>
              <w:fldChar w:fldCharType="end"/>
            </w:r>
          </w:hyperlink>
        </w:p>
        <w:p w14:paraId="5D579EFE" w14:textId="566DC432"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73" w:history="1">
            <w:r w:rsidR="00D00BD6" w:rsidRPr="00F6463E">
              <w:rPr>
                <w:rStyle w:val="Hyperlink"/>
                <w:noProof/>
              </w:rPr>
              <w:t>2.3.3</w:t>
            </w:r>
            <w:r w:rsidR="00D00BD6">
              <w:rPr>
                <w:rFonts w:asciiTheme="minorHAnsi" w:eastAsiaTheme="minorEastAsia" w:hAnsiTheme="minorHAnsi" w:cstheme="minorBidi"/>
                <w:noProof/>
                <w:sz w:val="22"/>
                <w:szCs w:val="22"/>
                <w:lang w:eastAsia="nl-BE"/>
              </w:rPr>
              <w:tab/>
            </w:r>
            <w:r w:rsidR="00D00BD6" w:rsidRPr="00F6463E">
              <w:rPr>
                <w:rStyle w:val="Hyperlink"/>
                <w:noProof/>
              </w:rPr>
              <w:t>Visvangst</w:t>
            </w:r>
            <w:r w:rsidR="00D00BD6">
              <w:rPr>
                <w:noProof/>
                <w:webHidden/>
              </w:rPr>
              <w:tab/>
            </w:r>
            <w:r w:rsidR="00D00BD6">
              <w:rPr>
                <w:noProof/>
                <w:webHidden/>
              </w:rPr>
              <w:fldChar w:fldCharType="begin"/>
            </w:r>
            <w:r w:rsidR="00D00BD6">
              <w:rPr>
                <w:noProof/>
                <w:webHidden/>
              </w:rPr>
              <w:instrText xml:space="preserve"> PAGEREF _Toc159512573 \h </w:instrText>
            </w:r>
            <w:r w:rsidR="00D00BD6">
              <w:rPr>
                <w:noProof/>
                <w:webHidden/>
              </w:rPr>
            </w:r>
            <w:r w:rsidR="00D00BD6">
              <w:rPr>
                <w:noProof/>
                <w:webHidden/>
              </w:rPr>
              <w:fldChar w:fldCharType="separate"/>
            </w:r>
            <w:r w:rsidR="00D00BD6">
              <w:rPr>
                <w:noProof/>
                <w:webHidden/>
              </w:rPr>
              <w:t>10</w:t>
            </w:r>
            <w:r w:rsidR="00D00BD6">
              <w:rPr>
                <w:noProof/>
                <w:webHidden/>
              </w:rPr>
              <w:fldChar w:fldCharType="end"/>
            </w:r>
          </w:hyperlink>
        </w:p>
        <w:p w14:paraId="057B5895" w14:textId="561A731B" w:rsidR="00D00BD6" w:rsidRDefault="00000000">
          <w:pPr>
            <w:pStyle w:val="Inhopg3"/>
            <w:tabs>
              <w:tab w:val="left" w:pos="1100"/>
              <w:tab w:val="right" w:leader="dot" w:pos="9062"/>
            </w:tabs>
            <w:rPr>
              <w:rFonts w:asciiTheme="minorHAnsi" w:eastAsiaTheme="minorEastAsia" w:hAnsiTheme="minorHAnsi" w:cstheme="minorBidi"/>
              <w:noProof/>
              <w:sz w:val="22"/>
              <w:szCs w:val="22"/>
              <w:lang w:eastAsia="nl-BE"/>
            </w:rPr>
          </w:pPr>
          <w:hyperlink w:anchor="_Toc159512574" w:history="1">
            <w:r w:rsidR="00D00BD6" w:rsidRPr="00F6463E">
              <w:rPr>
                <w:rStyle w:val="Hyperlink"/>
                <w:noProof/>
              </w:rPr>
              <w:t>2.3.4</w:t>
            </w:r>
            <w:r w:rsidR="00D00BD6">
              <w:rPr>
                <w:rFonts w:asciiTheme="minorHAnsi" w:eastAsiaTheme="minorEastAsia" w:hAnsiTheme="minorHAnsi" w:cstheme="minorBidi"/>
                <w:noProof/>
                <w:sz w:val="22"/>
                <w:szCs w:val="22"/>
                <w:lang w:eastAsia="nl-BE"/>
              </w:rPr>
              <w:tab/>
            </w:r>
            <w:r w:rsidR="00D00BD6" w:rsidRPr="00F6463E">
              <w:rPr>
                <w:rStyle w:val="Hyperlink"/>
                <w:noProof/>
              </w:rPr>
              <w:t>Ander gebruik</w:t>
            </w:r>
            <w:r w:rsidR="00D00BD6">
              <w:rPr>
                <w:noProof/>
                <w:webHidden/>
              </w:rPr>
              <w:tab/>
            </w:r>
            <w:r w:rsidR="00D00BD6">
              <w:rPr>
                <w:noProof/>
                <w:webHidden/>
              </w:rPr>
              <w:fldChar w:fldCharType="begin"/>
            </w:r>
            <w:r w:rsidR="00D00BD6">
              <w:rPr>
                <w:noProof/>
                <w:webHidden/>
              </w:rPr>
              <w:instrText xml:space="preserve"> PAGEREF _Toc159512574 \h </w:instrText>
            </w:r>
            <w:r w:rsidR="00D00BD6">
              <w:rPr>
                <w:noProof/>
                <w:webHidden/>
              </w:rPr>
            </w:r>
            <w:r w:rsidR="00D00BD6">
              <w:rPr>
                <w:noProof/>
                <w:webHidden/>
              </w:rPr>
              <w:fldChar w:fldCharType="separate"/>
            </w:r>
            <w:r w:rsidR="00D00BD6">
              <w:rPr>
                <w:noProof/>
                <w:webHidden/>
              </w:rPr>
              <w:t>10</w:t>
            </w:r>
            <w:r w:rsidR="00D00BD6">
              <w:rPr>
                <w:noProof/>
                <w:webHidden/>
              </w:rPr>
              <w:fldChar w:fldCharType="end"/>
            </w:r>
          </w:hyperlink>
        </w:p>
        <w:p w14:paraId="68020B97" w14:textId="2A222A5B" w:rsidR="00D00BD6" w:rsidRDefault="00000000">
          <w:pPr>
            <w:pStyle w:val="Inhopg1"/>
            <w:tabs>
              <w:tab w:val="left" w:pos="440"/>
              <w:tab w:val="right" w:leader="dot" w:pos="9062"/>
            </w:tabs>
            <w:rPr>
              <w:rFonts w:asciiTheme="minorHAnsi" w:eastAsiaTheme="minorEastAsia" w:hAnsiTheme="minorHAnsi" w:cstheme="minorBidi"/>
              <w:noProof/>
              <w:sz w:val="22"/>
              <w:szCs w:val="22"/>
              <w:lang w:eastAsia="nl-BE"/>
            </w:rPr>
          </w:pPr>
          <w:hyperlink w:anchor="_Toc159512575" w:history="1">
            <w:r w:rsidR="00D00BD6" w:rsidRPr="00F6463E">
              <w:rPr>
                <w:rStyle w:val="Hyperlink"/>
                <w:noProof/>
              </w:rPr>
              <w:t>3</w:t>
            </w:r>
            <w:r w:rsidR="00D00BD6">
              <w:rPr>
                <w:rFonts w:asciiTheme="minorHAnsi" w:eastAsiaTheme="minorEastAsia" w:hAnsiTheme="minorHAnsi" w:cstheme="minorBidi"/>
                <w:noProof/>
                <w:sz w:val="22"/>
                <w:szCs w:val="22"/>
                <w:lang w:eastAsia="nl-BE"/>
              </w:rPr>
              <w:tab/>
            </w:r>
            <w:r w:rsidR="00D00BD6" w:rsidRPr="00F6463E">
              <w:rPr>
                <w:rStyle w:val="Hyperlink"/>
                <w:noProof/>
              </w:rPr>
              <w:t>Literatuur</w:t>
            </w:r>
            <w:r w:rsidR="00D00BD6">
              <w:rPr>
                <w:noProof/>
                <w:webHidden/>
              </w:rPr>
              <w:tab/>
            </w:r>
            <w:r w:rsidR="00D00BD6">
              <w:rPr>
                <w:noProof/>
                <w:webHidden/>
              </w:rPr>
              <w:fldChar w:fldCharType="begin"/>
            </w:r>
            <w:r w:rsidR="00D00BD6">
              <w:rPr>
                <w:noProof/>
                <w:webHidden/>
              </w:rPr>
              <w:instrText xml:space="preserve"> PAGEREF _Toc159512575 \h </w:instrText>
            </w:r>
            <w:r w:rsidR="00D00BD6">
              <w:rPr>
                <w:noProof/>
                <w:webHidden/>
              </w:rPr>
            </w:r>
            <w:r w:rsidR="00D00BD6">
              <w:rPr>
                <w:noProof/>
                <w:webHidden/>
              </w:rPr>
              <w:fldChar w:fldCharType="separate"/>
            </w:r>
            <w:r w:rsidR="00D00BD6">
              <w:rPr>
                <w:noProof/>
                <w:webHidden/>
              </w:rPr>
              <w:t>11</w:t>
            </w:r>
            <w:r w:rsidR="00D00BD6">
              <w:rPr>
                <w:noProof/>
                <w:webHidden/>
              </w:rPr>
              <w:fldChar w:fldCharType="end"/>
            </w:r>
          </w:hyperlink>
        </w:p>
        <w:p w14:paraId="566B6680" w14:textId="31839A4A" w:rsidR="001D4F27" w:rsidRDefault="001D4F27" w:rsidP="00491C1F">
          <w:r w:rsidRPr="00491C1F">
            <w:rPr>
              <w:sz w:val="24"/>
              <w:szCs w:val="24"/>
              <w:lang w:val="nl-NL"/>
            </w:rPr>
            <w:fldChar w:fldCharType="end"/>
          </w:r>
        </w:p>
      </w:sdtContent>
    </w:sdt>
    <w:p w14:paraId="6241ABEC" w14:textId="513E4973" w:rsidR="001D4F27" w:rsidRDefault="001D4F27" w:rsidP="00491C1F">
      <w:pPr>
        <w:rPr>
          <w:lang w:val="nl-NL"/>
        </w:rPr>
      </w:pPr>
      <w:r>
        <w:rPr>
          <w:lang w:val="nl-NL"/>
        </w:rPr>
        <w:br w:type="page"/>
      </w:r>
    </w:p>
    <w:p w14:paraId="3F5D892B" w14:textId="77777777" w:rsidR="001D4F27" w:rsidRDefault="001D4F27" w:rsidP="00491C1F">
      <w:pPr>
        <w:pStyle w:val="Kop1"/>
        <w:rPr>
          <w:lang w:val="nl-NL"/>
        </w:rPr>
      </w:pPr>
      <w:bookmarkStart w:id="0" w:name="_Toc159512559"/>
      <w:r>
        <w:rPr>
          <w:lang w:val="nl-NL"/>
        </w:rPr>
        <w:lastRenderedPageBreak/>
        <w:t>Beheervisie</w:t>
      </w:r>
      <w:bookmarkEnd w:id="0"/>
    </w:p>
    <w:p w14:paraId="30A299DE" w14:textId="77777777" w:rsidR="001D4F27" w:rsidRPr="00491C1F" w:rsidRDefault="001D4F27" w:rsidP="00491C1F">
      <w:r w:rsidRPr="00491C1F">
        <w:t>Een globale visie voor een gebied vertrekt vanuit de verschillende functies die plaatsvinden in het te beheren gebied. Om een dergelijke visie op te bouwen wordt er in dit hoofdstuk vertrokken vanuit de drie afzonderlijke functies, nl. de ecologische, economische en sociale functie.</w:t>
      </w:r>
    </w:p>
    <w:p w14:paraId="60927EFB" w14:textId="27CA3E3F" w:rsidR="001D4F27" w:rsidRPr="00491C1F" w:rsidRDefault="001D4F27" w:rsidP="00491C1F">
      <w:r w:rsidRPr="00491C1F">
        <w:t xml:space="preserve">Bij aanvang van dit beheerplan werd de keuze gemaakt voor het opstellen van een beheerplan </w:t>
      </w:r>
      <w:r w:rsidR="00B8303C" w:rsidRPr="00491C1F">
        <w:t xml:space="preserve">type 2 in combinatie met een </w:t>
      </w:r>
      <w:r w:rsidRPr="00491C1F">
        <w:t>type 4</w:t>
      </w:r>
      <w:r w:rsidR="00B8303C" w:rsidRPr="00491C1F">
        <w:t xml:space="preserve">. Ambitieniveau type 4 wordt over </w:t>
      </w:r>
      <w:r w:rsidR="00111577">
        <w:t>28,7</w:t>
      </w:r>
      <w:r w:rsidR="00AB3F5E">
        <w:t>9</w:t>
      </w:r>
      <w:r w:rsidR="00B8303C" w:rsidRPr="00491C1F">
        <w:t>% van het beheerplan</w:t>
      </w:r>
      <w:r w:rsidR="00A26285" w:rsidRPr="00491C1F">
        <w:t>gebied</w:t>
      </w:r>
      <w:r w:rsidR="00B8303C" w:rsidRPr="00491C1F">
        <w:t xml:space="preserve"> nagestreefd</w:t>
      </w:r>
      <w:r w:rsidRPr="00491C1F">
        <w:t xml:space="preserve">. </w:t>
      </w:r>
      <w:r w:rsidR="00B8303C" w:rsidRPr="00491C1F">
        <w:t>Voor deze zone wordt</w:t>
      </w:r>
      <w:r w:rsidRPr="00491C1F">
        <w:t xml:space="preserve"> de hoogste natuurkwaliteit nagestreefd.</w:t>
      </w:r>
      <w:r w:rsidR="00A26285" w:rsidRPr="00491C1F">
        <w:t xml:space="preserve"> </w:t>
      </w:r>
      <w:r w:rsidRPr="00491C1F">
        <w:t>Voor de</w:t>
      </w:r>
      <w:r w:rsidR="00A26285" w:rsidRPr="00491C1F">
        <w:t xml:space="preserve"> overige delen (</w:t>
      </w:r>
      <w:r w:rsidR="00111577">
        <w:t>71,</w:t>
      </w:r>
      <w:r w:rsidR="002516AE">
        <w:t>21</w:t>
      </w:r>
      <w:r w:rsidR="00A26285" w:rsidRPr="00491C1F">
        <w:t>%)</w:t>
      </w:r>
      <w:r w:rsidRPr="00491C1F">
        <w:t xml:space="preserve"> werd de keuze gemaakt voor het opstellen van een beheerplan type 2. Hierbij wordt over minstens 25% van de oppervlakte één of meerdere natuurstreefbeelden tot doel gesteld.</w:t>
      </w:r>
    </w:p>
    <w:p w14:paraId="76801EB9" w14:textId="4BEBB1BB" w:rsidR="001D4F27" w:rsidRDefault="001D4F27" w:rsidP="00491C1F">
      <w:pPr>
        <w:pStyle w:val="Kop2"/>
      </w:pPr>
      <w:bookmarkStart w:id="1" w:name="_Toc159512560"/>
      <w:r>
        <w:t>Ecologische functie</w:t>
      </w:r>
      <w:bookmarkEnd w:id="1"/>
    </w:p>
    <w:p w14:paraId="4E2DE219" w14:textId="6F130158" w:rsidR="003F29F6" w:rsidRDefault="003F29F6" w:rsidP="00491C1F">
      <w:r>
        <w:t xml:space="preserve">Het beheerplangebied valt niet binnen een NATURA2000-afbakening. </w:t>
      </w:r>
      <w:r w:rsidR="00D24C50">
        <w:t>Echter liggen in de omgeving wel volgende SBZ-gebieden: BE2400010 ‘V</w:t>
      </w:r>
      <w:r w:rsidR="00D24C50" w:rsidRPr="00D24C50">
        <w:t xml:space="preserve">alleigebied tussen Melsbroek, Kampenhout, Kortenberg en </w:t>
      </w:r>
      <w:proofErr w:type="spellStart"/>
      <w:r w:rsidR="00D24C50" w:rsidRPr="00D24C50">
        <w:t>Veltem</w:t>
      </w:r>
      <w:proofErr w:type="spellEnd"/>
      <w:r w:rsidR="00D24C50">
        <w:t>’, BE2400011 ‘</w:t>
      </w:r>
      <w:r w:rsidR="00D24C50" w:rsidRPr="00D24C50">
        <w:t xml:space="preserve">Valleien van de </w:t>
      </w:r>
      <w:proofErr w:type="spellStart"/>
      <w:r w:rsidR="00D24C50" w:rsidRPr="00D24C50">
        <w:t>Dijle</w:t>
      </w:r>
      <w:proofErr w:type="spellEnd"/>
      <w:r w:rsidR="00D24C50" w:rsidRPr="00D24C50">
        <w:t xml:space="preserve">, Laan en </w:t>
      </w:r>
      <w:proofErr w:type="spellStart"/>
      <w:r w:rsidR="00D24C50" w:rsidRPr="00D24C50">
        <w:t>IJse</w:t>
      </w:r>
      <w:proofErr w:type="spellEnd"/>
      <w:r w:rsidR="00D24C50" w:rsidRPr="00D24C50">
        <w:t xml:space="preserve"> met aangrenzende bos- en moerasgebieden</w:t>
      </w:r>
      <w:r w:rsidR="00D24C50">
        <w:t>’, BE2400012 ‘</w:t>
      </w:r>
      <w:r w:rsidR="00D24C50" w:rsidRPr="00D24C50">
        <w:t xml:space="preserve">Valleien van de </w:t>
      </w:r>
      <w:proofErr w:type="spellStart"/>
      <w:r w:rsidR="00D24C50" w:rsidRPr="00D24C50">
        <w:t>Winge</w:t>
      </w:r>
      <w:proofErr w:type="spellEnd"/>
      <w:r w:rsidR="00D24C50" w:rsidRPr="00D24C50">
        <w:t xml:space="preserve"> en de Motte met valleihellingen</w:t>
      </w:r>
      <w:r w:rsidR="00D24C50">
        <w:t>’ en BE2400014 ‘Demervallei’.</w:t>
      </w:r>
      <w:r w:rsidR="00B278A9">
        <w:t xml:space="preserve"> </w:t>
      </w:r>
      <w:r w:rsidR="00B8303C">
        <w:t xml:space="preserve">Het lijkt ons een logische keuze om de doelstellingen van de (nabije) omgeving binnen het beheerplangebied te versterken. </w:t>
      </w:r>
      <w:r w:rsidR="009D3AB7">
        <w:t>Binne</w:t>
      </w:r>
      <w:r w:rsidR="00B148A9">
        <w:t>n</w:t>
      </w:r>
      <w:r w:rsidR="009D3AB7">
        <w:t xml:space="preserve"> deze gebieden worden volgende natuurstreefbeelden en doelsoorten, die tevens relevant zijn voor het beheerplangebied, </w:t>
      </w:r>
      <w:r w:rsidR="00B8303C">
        <w:t xml:space="preserve">dan ook </w:t>
      </w:r>
      <w:r w:rsidR="009D3AB7">
        <w:t>naar voren geschoven</w:t>
      </w:r>
      <w:r w:rsidR="00576F4E">
        <w:t xml:space="preserve">: </w:t>
      </w:r>
      <w:r w:rsidR="00BE2278" w:rsidRPr="00BE2278">
        <w:t>Voedselrijke, gebufferde wateren met rijke waterplantvegetatie</w:t>
      </w:r>
      <w:r w:rsidR="00BE2278">
        <w:t xml:space="preserve"> (</w:t>
      </w:r>
      <w:r w:rsidR="00576F4E">
        <w:t>3150</w:t>
      </w:r>
      <w:r w:rsidR="00BE2278">
        <w:t>)</w:t>
      </w:r>
      <w:r w:rsidR="00576F4E">
        <w:t>,</w:t>
      </w:r>
      <w:r w:rsidR="00BE2278">
        <w:t xml:space="preserve"> </w:t>
      </w:r>
      <w:r w:rsidR="00BE2278" w:rsidRPr="00BE2278">
        <w:t>Soortenrijke glanshavergraslanden</w:t>
      </w:r>
      <w:r w:rsidR="00576F4E">
        <w:t xml:space="preserve"> </w:t>
      </w:r>
      <w:r w:rsidR="00BE2278">
        <w:t>(</w:t>
      </w:r>
      <w:r w:rsidR="00576F4E">
        <w:t>6510</w:t>
      </w:r>
      <w:r w:rsidR="00BE2278">
        <w:t>)</w:t>
      </w:r>
      <w:r w:rsidR="00576F4E">
        <w:t>,</w:t>
      </w:r>
      <w:r w:rsidR="00BE2278">
        <w:t xml:space="preserve"> </w:t>
      </w:r>
      <w:r w:rsidR="00BE2278" w:rsidRPr="00BE2278">
        <w:t>Eiken-Beukenbossen met Wilde hyacint en Parelgras-Beukenbossen</w:t>
      </w:r>
      <w:r w:rsidR="00576F4E">
        <w:t xml:space="preserve"> </w:t>
      </w:r>
      <w:r w:rsidR="00BE2278">
        <w:t>(</w:t>
      </w:r>
      <w:r w:rsidR="00576F4E">
        <w:t>9130</w:t>
      </w:r>
      <w:r w:rsidR="00BE2278">
        <w:t>)</w:t>
      </w:r>
      <w:r w:rsidR="00576F4E">
        <w:t>,</w:t>
      </w:r>
      <w:r w:rsidR="00BE2278">
        <w:t xml:space="preserve"> </w:t>
      </w:r>
      <w:r w:rsidR="00BE2278" w:rsidRPr="00BE2278">
        <w:t>Essen-Eikenbossen zonder Wilde hyacint</w:t>
      </w:r>
      <w:r w:rsidR="00576F4E">
        <w:t xml:space="preserve"> </w:t>
      </w:r>
      <w:r w:rsidR="00BE2278">
        <w:t>(</w:t>
      </w:r>
      <w:r w:rsidR="00576F4E">
        <w:t>9160</w:t>
      </w:r>
      <w:r w:rsidR="00BE2278">
        <w:t>)</w:t>
      </w:r>
      <w:r w:rsidR="009D3AB7">
        <w:t>,</w:t>
      </w:r>
      <w:r w:rsidR="00BE2278">
        <w:t xml:space="preserve"> </w:t>
      </w:r>
      <w:r w:rsidR="00BE2278" w:rsidRPr="00BE2278">
        <w:t>Valleibossen, Elzenbroekbossen en zachthoutooibossen</w:t>
      </w:r>
      <w:r w:rsidR="009D3AB7">
        <w:t xml:space="preserve"> </w:t>
      </w:r>
      <w:r w:rsidR="00BE2278">
        <w:t>(</w:t>
      </w:r>
      <w:r w:rsidR="00576F4E">
        <w:t>91E0</w:t>
      </w:r>
      <w:r w:rsidR="00BE2278">
        <w:t>)</w:t>
      </w:r>
      <w:r w:rsidR="009D3AB7">
        <w:t xml:space="preserve">, ijsvogel, bever, </w:t>
      </w:r>
      <w:proofErr w:type="spellStart"/>
      <w:r w:rsidR="009D3AB7">
        <w:t>rosse</w:t>
      </w:r>
      <w:proofErr w:type="spellEnd"/>
      <w:r w:rsidR="009D3AB7">
        <w:t xml:space="preserve"> vleermuis, laatvlieger, ingekorven vleermuis, franjestaart, gewone/grijze </w:t>
      </w:r>
      <w:proofErr w:type="spellStart"/>
      <w:r w:rsidR="009D3AB7">
        <w:t>grootoorvleermuis</w:t>
      </w:r>
      <w:proofErr w:type="spellEnd"/>
      <w:r w:rsidR="009D3AB7">
        <w:t>, watervleermuis en Spaanse vlag.</w:t>
      </w:r>
      <w:r w:rsidR="00F43137">
        <w:t xml:space="preserve"> </w:t>
      </w:r>
    </w:p>
    <w:p w14:paraId="3C3CDE9F" w14:textId="263B52A2" w:rsidR="00B8303C" w:rsidRDefault="00B8303C" w:rsidP="00FB07F7">
      <w:r>
        <w:t xml:space="preserve">Ten westen van het beheerplangebied bevindt zich het Spoorplateau Leuven-Noord, een zone die in huidige toestand belangrijk is voor tal van fauna en </w:t>
      </w:r>
      <w:r w:rsidRPr="008314FF">
        <w:t>flora (</w:t>
      </w:r>
      <w:proofErr w:type="spellStart"/>
      <w:r w:rsidR="008314FF" w:rsidRPr="008314FF">
        <w:t>Feys</w:t>
      </w:r>
      <w:proofErr w:type="spellEnd"/>
      <w:r w:rsidR="008314FF" w:rsidRPr="008314FF">
        <w:t xml:space="preserve"> et al., 2021</w:t>
      </w:r>
      <w:r w:rsidRPr="008314FF">
        <w:t>).</w:t>
      </w:r>
      <w:r>
        <w:t xml:space="preserve"> Deze groenzone zal in de toekomst echter grotendeels verdwijnen door bebouwing. Hierdoor zal het provinciedomein waarschijnlijk een nog belangrijkere rol gaan spelen voor enkele diersoorten. In de eerste plaats kan hier voornamelijk gedacht worden aan verschillende vleermuissoorten. Onderzoek wees uit dat het spoorwegterrein en het Provinciaal Domein één geheel vormt als foerageergebied voor meerdere vleermuissoorten (o.a. </w:t>
      </w:r>
      <w:proofErr w:type="spellStart"/>
      <w:r>
        <w:t>rosse</w:t>
      </w:r>
      <w:proofErr w:type="spellEnd"/>
      <w:r>
        <w:t xml:space="preserve"> vleermuis, bosvleermuis en laatvlieger). Gezien de aanwezigheid van enkele bosgebiedjes en veel waterpartijen binnen het beheerplangebied zullen de vermelde vleermuissoorten specifiek tot doel worden gesteld. </w:t>
      </w:r>
      <w:r w:rsidR="00542AFC">
        <w:t xml:space="preserve">Zo is er langs de grote vijver een dreef met oude platanen aanwezig, die gezien de aanwezigheid van heel wat holen, interessant kunnen zijn voor </w:t>
      </w:r>
      <w:proofErr w:type="spellStart"/>
      <w:r w:rsidR="00542AFC">
        <w:t>boombewonende</w:t>
      </w:r>
      <w:proofErr w:type="spellEnd"/>
      <w:r w:rsidR="00542AFC">
        <w:t xml:space="preserve"> soorten. Verder zijn er binnen het beheerplangebied enkele belangrijke lijnvormige landschapselementen aanwezig die verbindend kunnen werken richting andere</w:t>
      </w:r>
      <w:r w:rsidR="00FB07F7">
        <w:t xml:space="preserve"> voor natuur belangrijke</w:t>
      </w:r>
      <w:r w:rsidR="00542AFC">
        <w:t xml:space="preserve"> gebieden</w:t>
      </w:r>
      <w:r w:rsidR="00FB07F7">
        <w:t>. Binnen het parkgebied wordt bovendien ook rekening gehouden met vleermuizen. De verlichting wordt deels gedoofd om 23:00 en deels om 00:00.</w:t>
      </w:r>
      <w:r w:rsidR="00542AFC">
        <w:t xml:space="preserve">   </w:t>
      </w:r>
      <w:r>
        <w:t xml:space="preserve">  </w:t>
      </w:r>
    </w:p>
    <w:p w14:paraId="02E21353" w14:textId="1A46FDFA" w:rsidR="00AA2360" w:rsidRDefault="00BB7A97" w:rsidP="00491C1F">
      <w:r>
        <w:t xml:space="preserve">Verder valt het provinciedomein grotendeels binnen de ruimtelijke afbakening van </w:t>
      </w:r>
      <w:r w:rsidR="008D7614">
        <w:t>het</w:t>
      </w:r>
      <w:r>
        <w:t xml:space="preserve"> soortenbeschermingsprogramma </w:t>
      </w:r>
      <w:r w:rsidR="00AA2360">
        <w:t xml:space="preserve">(SBP) </w:t>
      </w:r>
      <w:r>
        <w:t>voor kamsalamander.</w:t>
      </w:r>
      <w:r w:rsidR="008D7614">
        <w:t xml:space="preserve"> </w:t>
      </w:r>
      <w:r w:rsidR="002D3270">
        <w:t xml:space="preserve">Het </w:t>
      </w:r>
      <w:r w:rsidR="00AA2360">
        <w:t>SBP-rapport</w:t>
      </w:r>
      <w:r w:rsidR="006D4A2B">
        <w:t xml:space="preserve"> voor deze soort</w:t>
      </w:r>
      <w:r w:rsidR="00AA2360">
        <w:t xml:space="preserve"> </w:t>
      </w:r>
      <w:r w:rsidR="002D3270">
        <w:t xml:space="preserve">vermeld dat </w:t>
      </w:r>
      <w:r w:rsidR="00AA2360">
        <w:t xml:space="preserve">de actuele verspreiding van een populatie </w:t>
      </w:r>
      <w:r w:rsidR="004544A7">
        <w:t>in Leuven</w:t>
      </w:r>
      <w:r w:rsidR="00AA2360">
        <w:t xml:space="preserve"> niet duidelijk is en dat een voorafgaande inventarisatie nodig is vooraleer gerichte acties ondernomen kunnen worden.</w:t>
      </w:r>
      <w:r w:rsidR="004544A7">
        <w:t xml:space="preserve"> </w:t>
      </w:r>
      <w:r w:rsidR="006D4A2B">
        <w:t xml:space="preserve">Kamsalamander werd tot op heden nog niet waargenomen in het beheerplangebied. </w:t>
      </w:r>
      <w:r w:rsidR="0027160F">
        <w:t xml:space="preserve">Er is een populatie gekend uit </w:t>
      </w:r>
      <w:proofErr w:type="spellStart"/>
      <w:r w:rsidR="0027160F">
        <w:t>Wijgmaalbroek</w:t>
      </w:r>
      <w:proofErr w:type="spellEnd"/>
      <w:r w:rsidR="0027160F">
        <w:t xml:space="preserve">, maar gezien de lage dispersiecapaciteit van kamsalamander en de dichtbebouwde </w:t>
      </w:r>
      <w:r w:rsidR="0027160F">
        <w:lastRenderedPageBreak/>
        <w:t xml:space="preserve">omgeving van het provinciedomein, lijkt een mogelijke overstap naar het </w:t>
      </w:r>
      <w:r w:rsidR="006D4A2B">
        <w:t>provinciedomein</w:t>
      </w:r>
      <w:r w:rsidR="0027160F">
        <w:t xml:space="preserve"> onwaarschijnlijk.</w:t>
      </w:r>
    </w:p>
    <w:p w14:paraId="2B5822CC" w14:textId="77777777" w:rsidR="00597D13" w:rsidRDefault="00A448EA" w:rsidP="00491C1F">
      <w:r>
        <w:t>De Europese bever</w:t>
      </w:r>
      <w:r w:rsidR="00976B23">
        <w:t xml:space="preserve"> is een beschermde soort (bijlage 4 van de habitatrichtlijn)</w:t>
      </w:r>
      <w:r w:rsidR="004D7D2D">
        <w:t xml:space="preserve"> en is </w:t>
      </w:r>
      <w:proofErr w:type="gramStart"/>
      <w:r w:rsidR="004D7D2D">
        <w:t>tevens</w:t>
      </w:r>
      <w:proofErr w:type="gramEnd"/>
      <w:r w:rsidR="004D7D2D">
        <w:t xml:space="preserve"> een SBP-soort</w:t>
      </w:r>
      <w:r w:rsidR="00976B23">
        <w:t xml:space="preserve"> die, sinds enkele jaren, een vaste bewoner is van het provinciedomein. </w:t>
      </w:r>
      <w:r w:rsidR="006C208B">
        <w:t>D</w:t>
      </w:r>
      <w:r w:rsidR="007C376E">
        <w:t>eze</w:t>
      </w:r>
      <w:r w:rsidR="000F4BA2">
        <w:t xml:space="preserve"> </w:t>
      </w:r>
      <w:r w:rsidR="007C376E">
        <w:t xml:space="preserve">soort brengt wijzigingen in het landschap </w:t>
      </w:r>
      <w:r w:rsidR="00883513">
        <w:t xml:space="preserve">aan </w:t>
      </w:r>
      <w:r w:rsidR="007C376E">
        <w:t xml:space="preserve">die invloed kunnen hebben op </w:t>
      </w:r>
      <w:r w:rsidR="00883513">
        <w:t xml:space="preserve">de waterveiligheid </w:t>
      </w:r>
      <w:r w:rsidR="00CF6901">
        <w:t xml:space="preserve">(zowel in als buiten het gebied) </w:t>
      </w:r>
      <w:r w:rsidR="00883513">
        <w:t xml:space="preserve">en </w:t>
      </w:r>
      <w:r w:rsidR="00B8303C">
        <w:t>aanpalende bijzondere vegetaties</w:t>
      </w:r>
      <w:r w:rsidR="00897351">
        <w:t>.</w:t>
      </w:r>
      <w:r w:rsidR="00AA7ACA">
        <w:t xml:space="preserve"> </w:t>
      </w:r>
      <w:r w:rsidR="000F4BA2">
        <w:t xml:space="preserve">Indien </w:t>
      </w:r>
      <w:r w:rsidR="00B8303C">
        <w:t>bijzondere vegetaties</w:t>
      </w:r>
      <w:r w:rsidR="00997ECF">
        <w:t xml:space="preserve"> of de </w:t>
      </w:r>
      <w:r w:rsidR="00B8303C">
        <w:t>water</w:t>
      </w:r>
      <w:r w:rsidR="00D962BF">
        <w:t>veiligheid</w:t>
      </w:r>
      <w:r w:rsidR="00997ECF">
        <w:t xml:space="preserve"> door een </w:t>
      </w:r>
      <w:r w:rsidR="00B8303C">
        <w:t>aangebrachte bever</w:t>
      </w:r>
      <w:r w:rsidR="00997ECF">
        <w:t>dam in het gedrang komt</w:t>
      </w:r>
      <w:r w:rsidR="00D962BF">
        <w:t>,</w:t>
      </w:r>
      <w:r w:rsidR="00997ECF">
        <w:t xml:space="preserve"> </w:t>
      </w:r>
      <w:r w:rsidR="00B8303C">
        <w:t>kan het nodig zijn om</w:t>
      </w:r>
      <w:r w:rsidR="000F4BA2">
        <w:t xml:space="preserve"> in de </w:t>
      </w:r>
      <w:proofErr w:type="gramStart"/>
      <w:r w:rsidR="000F4BA2">
        <w:t>toekomst gerichte</w:t>
      </w:r>
      <w:proofErr w:type="gramEnd"/>
      <w:r w:rsidR="000F4BA2">
        <w:t xml:space="preserve"> acties </w:t>
      </w:r>
      <w:r w:rsidR="00B8303C">
        <w:t xml:space="preserve">te </w:t>
      </w:r>
      <w:r w:rsidR="000F4BA2">
        <w:t>ondernomen.</w:t>
      </w:r>
      <w:r w:rsidR="00E255BF">
        <w:t xml:space="preserve"> </w:t>
      </w:r>
    </w:p>
    <w:p w14:paraId="4A9BA325" w14:textId="5A3E83EE" w:rsidR="00970DEB" w:rsidRDefault="00E255BF" w:rsidP="00491C1F">
      <w:proofErr w:type="gramStart"/>
      <w:r>
        <w:t>Sedert</w:t>
      </w:r>
      <w:proofErr w:type="gramEnd"/>
      <w:r>
        <w:t xml:space="preserve"> enkele jaren treden er tevens steeds meer overstromingen op vanuit de Abdijbeek, waarbij het vervuild beekwater o.a. in de grote vijver terechtkomt met blauwalgbloei tot gevolg.</w:t>
      </w:r>
      <w:r w:rsidR="00970DEB">
        <w:t xml:space="preserve"> Binnen het beheerplangebied zelf wenst men deze situatie te verbeteren door een eenmalige inrichting ter hoogte van de grote vijver via het aanvragen van een projectsubsidie natuur. </w:t>
      </w:r>
      <w:r w:rsidR="00970DEB" w:rsidRPr="006E3296">
        <w:t>Meer stroomopwaarts, buiten het beheerplangebied, kan in de toekomst bekeken worden om meer buffer</w:t>
      </w:r>
      <w:r w:rsidR="00252EA6" w:rsidRPr="006E3296">
        <w:t>capaciteit</w:t>
      </w:r>
      <w:r w:rsidR="00970DEB" w:rsidRPr="006E3296">
        <w:t xml:space="preserve"> te voorzien.</w:t>
      </w:r>
    </w:p>
    <w:p w14:paraId="1688A9C5" w14:textId="78BFD7F4" w:rsidR="005E68DA" w:rsidRDefault="00392C8C" w:rsidP="00491C1F">
      <w:r>
        <w:t>Tot slot werden b</w:t>
      </w:r>
      <w:r w:rsidR="0041732D">
        <w:t xml:space="preserve">innen het beheerplangebied verschillende exoten waargenomen. </w:t>
      </w:r>
      <w:proofErr w:type="gramStart"/>
      <w:r w:rsidR="0041732D">
        <w:t>Indien</w:t>
      </w:r>
      <w:proofErr w:type="gramEnd"/>
      <w:r w:rsidR="0041732D">
        <w:t xml:space="preserve"> deze een invasief karakter vertonen en/of een negatieve invloed uitoefenen op bepaalde natuurstreefbeelden/doelsoorten zullen gerichte acties ondernomen worden.</w:t>
      </w:r>
      <w:r w:rsidR="0028147F">
        <w:t xml:space="preserve"> Bestrijding op uitheemse ganzensoorten binnen het beheerplangebied zal bijgevolg mogelijk moeten zijn. Hetzelfde geldt voor de bestrijding van everzwijn (</w:t>
      </w:r>
      <w:proofErr w:type="gramStart"/>
      <w:r w:rsidR="0028147F">
        <w:t>indien</w:t>
      </w:r>
      <w:proofErr w:type="gramEnd"/>
      <w:r w:rsidR="0028147F">
        <w:t xml:space="preserve"> deze soort in de toekomst een probleem zou gaan vormen). </w:t>
      </w:r>
    </w:p>
    <w:p w14:paraId="71CC74A6" w14:textId="3A10FD61" w:rsidR="00EA4CC6" w:rsidRDefault="00EA4CC6" w:rsidP="00EA4CC6">
      <w:pPr>
        <w:pStyle w:val="Kop3"/>
      </w:pPr>
      <w:r>
        <w:t>Principes vanuit het HPG-plan</w:t>
      </w:r>
    </w:p>
    <w:p w14:paraId="36970C0F" w14:textId="296FC393" w:rsidR="00EA4CC6" w:rsidRDefault="00EA4CC6" w:rsidP="00EA4CC6">
      <w:r>
        <w:t xml:space="preserve">Het valleigebied van de Abdijbeek/Molenbeek is een grotere landschappelijke structuur die door het provinciedomein loopt. Deze beek verbindt de westelijke lob van het provinciedomein met de oostelijke lob waarin de abdij van Vlierbeek ligt. In de oostelijke lob loopt de Molenbeek in een beschermd agrarisch landschap met begeleidende populierenbossen. Stroomafwaarts wordt het valleigebied afgeblokt door het spoorwegemplacement met een </w:t>
      </w:r>
      <w:proofErr w:type="spellStart"/>
      <w:r>
        <w:t>inkokering</w:t>
      </w:r>
      <w:proofErr w:type="spellEnd"/>
      <w:r>
        <w:t xml:space="preserve"> van de Molenbeek tot gevolg.</w:t>
      </w:r>
    </w:p>
    <w:p w14:paraId="02202529" w14:textId="77777777" w:rsidR="00EA4CC6" w:rsidRDefault="00EA4CC6" w:rsidP="00EA4CC6">
      <w:r>
        <w:t xml:space="preserve">Een andere belangrijke landschappelijke structuur die beeldbepalend is voor de bezoeker van het provinciedomein is het zicht op de </w:t>
      </w:r>
      <w:proofErr w:type="spellStart"/>
      <w:r>
        <w:t>Kesselse</w:t>
      </w:r>
      <w:proofErr w:type="spellEnd"/>
      <w:r>
        <w:t xml:space="preserve"> Bergen –deel van de getuigenheuvels rondom Leuven. </w:t>
      </w:r>
    </w:p>
    <w:p w14:paraId="407FFCF1" w14:textId="3FAE9ACB" w:rsidR="00EA4CC6" w:rsidRDefault="00EA4CC6" w:rsidP="00EA4CC6">
      <w:r>
        <w:t>De afgelopen periode werd er in de nabije omgeving werk gemaakt van diverse, afzonderlijke beheerplannen:</w:t>
      </w:r>
    </w:p>
    <w:p w14:paraId="091787AA" w14:textId="0BB7D58A" w:rsidR="00EA4CC6" w:rsidRDefault="00EA4CC6" w:rsidP="00EA4CC6">
      <w:pPr>
        <w:pStyle w:val="Lijstalinea"/>
        <w:numPr>
          <w:ilvl w:val="0"/>
          <w:numId w:val="20"/>
        </w:numPr>
      </w:pPr>
      <w:proofErr w:type="gramStart"/>
      <w:r>
        <w:t>niet</w:t>
      </w:r>
      <w:proofErr w:type="gramEnd"/>
      <w:r>
        <w:t xml:space="preserve"> alleen voor het domein met dit Natuurbeheerplan;</w:t>
      </w:r>
    </w:p>
    <w:p w14:paraId="66BC3DA0" w14:textId="162C787A" w:rsidR="00EA4CC6" w:rsidRDefault="00EA4CC6" w:rsidP="00EA4CC6">
      <w:pPr>
        <w:pStyle w:val="Lijstalinea"/>
        <w:numPr>
          <w:ilvl w:val="0"/>
          <w:numId w:val="20"/>
        </w:numPr>
      </w:pPr>
      <w:proofErr w:type="gramStart"/>
      <w:r>
        <w:t>maar</w:t>
      </w:r>
      <w:proofErr w:type="gramEnd"/>
      <w:r>
        <w:t xml:space="preserve"> ook voor de omgeving rondom de Abdij van Vlierbeek met het Natuur- en Erfgoedbeheerplan Vlierbeek;</w:t>
      </w:r>
    </w:p>
    <w:p w14:paraId="5E951E28" w14:textId="33781188" w:rsidR="00EA4CC6" w:rsidRDefault="00EA4CC6" w:rsidP="00EA4CC6">
      <w:pPr>
        <w:pStyle w:val="Lijstalinea"/>
        <w:numPr>
          <w:ilvl w:val="0"/>
          <w:numId w:val="20"/>
        </w:numPr>
      </w:pPr>
      <w:proofErr w:type="gramStart"/>
      <w:r>
        <w:t>en</w:t>
      </w:r>
      <w:proofErr w:type="gramEnd"/>
      <w:r>
        <w:t xml:space="preserve"> aan de overkant van de </w:t>
      </w:r>
      <w:proofErr w:type="spellStart"/>
      <w:r>
        <w:t>Eénmeilaan</w:t>
      </w:r>
      <w:proofErr w:type="spellEnd"/>
      <w:r>
        <w:t xml:space="preserve"> met het Masterplan rond het Wetenschapspark Leu-ven-Noord.  </w:t>
      </w:r>
    </w:p>
    <w:p w14:paraId="7AB3C35E" w14:textId="344360A7" w:rsidR="00EA4CC6" w:rsidRDefault="00EA4CC6" w:rsidP="00EA4CC6">
      <w:r>
        <w:t xml:space="preserve">Vanuit diverse uitdagingen – </w:t>
      </w:r>
      <w:proofErr w:type="spellStart"/>
      <w:r>
        <w:t>oa</w:t>
      </w:r>
      <w:proofErr w:type="spellEnd"/>
      <w:r>
        <w:t xml:space="preserve">. </w:t>
      </w:r>
      <w:proofErr w:type="gramStart"/>
      <w:r>
        <w:t>die</w:t>
      </w:r>
      <w:proofErr w:type="gramEnd"/>
      <w:r>
        <w:t xml:space="preserve"> van de wateroverlast – wordt dit grote gebied nu best bekeken als één geheel, met als rode draad de waterloop/waterlopen die die afzonderlijke gebieden verbindt.</w:t>
      </w:r>
    </w:p>
    <w:p w14:paraId="66CC4FDA" w14:textId="7B230CD7" w:rsidR="00EA4CC6" w:rsidRPr="00EA4CC6" w:rsidRDefault="00EA4CC6" w:rsidP="00EA4CC6">
      <w:r>
        <w:t xml:space="preserve">Het is, nu de bovenbeschreven plannen er als eerste en afzonderlijk afgewerkte stapstenen liggen, tijd om te werken aan een </w:t>
      </w:r>
      <w:proofErr w:type="spellStart"/>
      <w:r w:rsidRPr="00EA4CC6">
        <w:rPr>
          <w:b/>
          <w:bCs/>
        </w:rPr>
        <w:t>gebiedsdekkend</w:t>
      </w:r>
      <w:proofErr w:type="spellEnd"/>
      <w:r w:rsidRPr="00EA4CC6">
        <w:rPr>
          <w:b/>
          <w:bCs/>
        </w:rPr>
        <w:t xml:space="preserve"> verhaal</w:t>
      </w:r>
      <w:r>
        <w:t>.</w:t>
      </w:r>
    </w:p>
    <w:p w14:paraId="4EE891FB" w14:textId="0E79D3FD" w:rsidR="001D4F27" w:rsidRDefault="001D4F27" w:rsidP="00491C1F">
      <w:pPr>
        <w:pStyle w:val="Kop2"/>
      </w:pPr>
      <w:bookmarkStart w:id="2" w:name="_Toc159512561"/>
      <w:r>
        <w:t>Sociale functie</w:t>
      </w:r>
      <w:bookmarkEnd w:id="2"/>
    </w:p>
    <w:p w14:paraId="1AD4DB36" w14:textId="71C600AF" w:rsidR="009D7495" w:rsidRDefault="00F828C5" w:rsidP="00491C1F">
      <w:r>
        <w:t xml:space="preserve">Het beheerplangebied en omgeving omvat een grote landschappelijke en belevingswaarde waardoor het bijgevolg een sociale functie in te vullen heeft. </w:t>
      </w:r>
      <w:r w:rsidR="009D7495">
        <w:t xml:space="preserve">Het gebied ligt immers aan de rand van de Stad </w:t>
      </w:r>
      <w:r w:rsidR="009D7495">
        <w:lastRenderedPageBreak/>
        <w:t>Leuven waardoor de vraag tot recreatie hoog is. De mogelijkheden tot intensievere recreatievormen in de omgeving zijn bovendien beperkt.</w:t>
      </w:r>
      <w:r w:rsidR="00F12DF8">
        <w:t xml:space="preserve"> Bovendien rijkt de recreatieve uitstraling ruimer dan enkel Leuven, en gaat tot heel Vlaams-Brabant en Brussel.</w:t>
      </w:r>
    </w:p>
    <w:p w14:paraId="1698728D" w14:textId="251E9702" w:rsidR="00374F49" w:rsidRDefault="00F46062" w:rsidP="00491C1F">
      <w:r>
        <w:t xml:space="preserve">Het provinciedomein </w:t>
      </w:r>
      <w:r w:rsidR="00804CF3">
        <w:t xml:space="preserve">is publiek toegankelijk binnen </w:t>
      </w:r>
      <w:r w:rsidR="0016780A">
        <w:t>vaste</w:t>
      </w:r>
      <w:r w:rsidR="00804CF3">
        <w:t xml:space="preserve"> openingstijden</w:t>
      </w:r>
      <w:r w:rsidR="00C72DF8">
        <w:t>, in de winterperiode van 7:30 tot 19:00 uur en in de zomerperiode van 7:30 tot 21 uur,</w:t>
      </w:r>
      <w:r w:rsidR="007124AE">
        <w:t xml:space="preserve"> </w:t>
      </w:r>
      <w:r w:rsidR="004430A7">
        <w:t xml:space="preserve">en bestaat voor een groot deel uit een padennetwerk met tal van recreatieve mogelijkheden. </w:t>
      </w:r>
      <w:r w:rsidR="007124AE">
        <w:t xml:space="preserve">Na sluiting van het gebied </w:t>
      </w:r>
      <w:r w:rsidR="007124AE" w:rsidRPr="007124AE">
        <w:t>(2</w:t>
      </w:r>
      <w:r w:rsidR="00C72DF8">
        <w:t>1</w:t>
      </w:r>
      <w:r w:rsidR="007124AE" w:rsidRPr="007124AE">
        <w:t>:00 - 0</w:t>
      </w:r>
      <w:r w:rsidR="00C72DF8">
        <w:t>7</w:t>
      </w:r>
      <w:r w:rsidR="007124AE" w:rsidRPr="007124AE">
        <w:t>:30</w:t>
      </w:r>
      <w:r w:rsidR="007124AE">
        <w:t>h</w:t>
      </w:r>
      <w:r w:rsidR="007124AE" w:rsidRPr="007124AE">
        <w:t>) nemen fauna-soorten het gebied volledig over.</w:t>
      </w:r>
      <w:r w:rsidR="007124AE">
        <w:t xml:space="preserve"> </w:t>
      </w:r>
      <w:r w:rsidR="004430A7">
        <w:t>Dit geldt niet voor natuurgebied ‘</w:t>
      </w:r>
      <w:proofErr w:type="spellStart"/>
      <w:r w:rsidR="004430A7">
        <w:t>Lovenarenbroek</w:t>
      </w:r>
      <w:proofErr w:type="spellEnd"/>
      <w:r w:rsidR="004430A7">
        <w:t>’ die</w:t>
      </w:r>
      <w:r w:rsidR="00016D24">
        <w:t xml:space="preserve"> slechts bij uitzondering opengesteld</w:t>
      </w:r>
      <w:r w:rsidR="00DA485A">
        <w:t xml:space="preserve"> (</w:t>
      </w:r>
      <w:r w:rsidR="00DA485A" w:rsidRPr="00DA485A">
        <w:t>onder begeleiding van een gids</w:t>
      </w:r>
      <w:r w:rsidR="00DA485A">
        <w:t>)</w:t>
      </w:r>
      <w:r w:rsidR="00016D24">
        <w:t xml:space="preserve"> wordt en die binnen type 4 </w:t>
      </w:r>
      <w:r w:rsidR="007A401D">
        <w:t xml:space="preserve">valt </w:t>
      </w:r>
      <w:r w:rsidR="00016D24">
        <w:t xml:space="preserve">van het </w:t>
      </w:r>
      <w:r w:rsidR="007A401D">
        <w:t>natuur</w:t>
      </w:r>
      <w:r w:rsidR="00016D24">
        <w:t>beheerplan</w:t>
      </w:r>
      <w:r w:rsidR="007A401D">
        <w:t>.</w:t>
      </w:r>
    </w:p>
    <w:p w14:paraId="7C4A2ED6" w14:textId="697B2084" w:rsidR="00C508B7" w:rsidRDefault="00D01B9B" w:rsidP="00491C1F">
      <w:r>
        <w:t xml:space="preserve">Het behoud van de recreatieve activiteiten en het onderhoud van diens infrastructuur staat centraal binnen de sociale functie. </w:t>
      </w:r>
      <w:r w:rsidR="00C508B7">
        <w:t xml:space="preserve">Slechts enkele recreatieve activiteiten zijn echter binnen de beheerplanperimeter gelegen. </w:t>
      </w:r>
      <w:r w:rsidR="00A950D6">
        <w:t>Het gaat om de roeiboten en pedalo’s op de grote vijver, elektroboten op de kleinere vijver en hengelen op één vijver.</w:t>
      </w:r>
      <w:r w:rsidR="00807DFC">
        <w:t xml:space="preserve"> Voor al deze vijvers wordt geen natuurstreefbeeld beoogd. </w:t>
      </w:r>
      <w:r w:rsidR="00C508B7">
        <w:t>De meest intensieve vormen</w:t>
      </w:r>
      <w:r w:rsidR="00807DFC">
        <w:t xml:space="preserve"> van recreatie</w:t>
      </w:r>
      <w:r w:rsidR="00C508B7">
        <w:t xml:space="preserve"> situeren zich buiten het beheerplangebied. </w:t>
      </w:r>
    </w:p>
    <w:p w14:paraId="0145ACB2" w14:textId="0005DF0A" w:rsidR="00374F49" w:rsidRDefault="007E56C3" w:rsidP="00491C1F">
      <w:r>
        <w:t xml:space="preserve">De periodiek terugkerende blauwalg legt een bepaalde beperking op </w:t>
      </w:r>
      <w:proofErr w:type="spellStart"/>
      <w:r>
        <w:t>m.i.h.b</w:t>
      </w:r>
      <w:proofErr w:type="spellEnd"/>
      <w:r>
        <w:t xml:space="preserve">. voor hengelen, roeien en waterfietsen. </w:t>
      </w:r>
      <w:r w:rsidR="00C422C6">
        <w:t xml:space="preserve">Om dit in de toekomst te vermijden zullen gerichte acties ondernomen </w:t>
      </w:r>
      <w:r w:rsidR="00392C8C">
        <w:t xml:space="preserve">worden </w:t>
      </w:r>
      <w:r w:rsidR="00C422C6">
        <w:t xml:space="preserve">die de algenbloei </w:t>
      </w:r>
      <w:r w:rsidR="00392C8C">
        <w:t>moeten af</w:t>
      </w:r>
      <w:r w:rsidR="00C422C6">
        <w:t xml:space="preserve">remmen. </w:t>
      </w:r>
    </w:p>
    <w:p w14:paraId="5A12C045" w14:textId="048F9B66" w:rsidR="003E5A97" w:rsidRDefault="003E5A97" w:rsidP="003E5A97">
      <w:pPr>
        <w:pStyle w:val="Kop3"/>
      </w:pPr>
      <w:r>
        <w:t>Principes vanuit het HPG-plan</w:t>
      </w:r>
    </w:p>
    <w:p w14:paraId="59A4606F" w14:textId="5C7FF6C1" w:rsidR="003E5A97" w:rsidRDefault="003E5A97" w:rsidP="003E5A97">
      <w:r>
        <w:t xml:space="preserve">De principes en de kennis die er nu zijn, werd opgebouwd vanuit de slogan </w:t>
      </w:r>
      <w:r w:rsidRPr="003E5A97">
        <w:rPr>
          <w:b/>
          <w:bCs/>
        </w:rPr>
        <w:t>Vrij Spel voor Kind &amp; Natuur’</w:t>
      </w:r>
      <w:r>
        <w:rPr>
          <w:b/>
          <w:bCs/>
        </w:rPr>
        <w:t xml:space="preserve">. </w:t>
      </w:r>
      <w:r>
        <w:t xml:space="preserve">We geven op die manier aan niet alleen aandacht te hebben aan de natuur, maar ook aan de (hoofd)gebruikers van het domein: kinderen en hun onmiddellijke entourage, in de drie pedagogische milieus: gezin, school en vrije tijd. </w:t>
      </w:r>
      <w:r w:rsidRPr="003E5A97">
        <w:t>Wij zijn er ons namelijk van bewust dat een park/een stuk natuur zonder bezoekers snel zal ophouden nog een park te zijn.  Natuur en mens in evenwicht houden is datgene waar we goed in geworden zijn.  En dat willen we graag zo houden, de komende decennia.</w:t>
      </w:r>
    </w:p>
    <w:p w14:paraId="4CA950D8" w14:textId="77777777" w:rsidR="003E5A97" w:rsidRPr="003E5A97" w:rsidRDefault="003E5A97" w:rsidP="003E5A97">
      <w:r w:rsidRPr="003E5A97">
        <w:t>Alleen op die manier krijgt het domein een lange, zekere, standvastige en maatschappelijk belangrijke toekomst.</w:t>
      </w:r>
    </w:p>
    <w:p w14:paraId="6820AF0F" w14:textId="1D880E10" w:rsidR="003E5A97" w:rsidRDefault="003E5A97" w:rsidP="003E5A97">
      <w:pPr>
        <w:pStyle w:val="Kop4"/>
      </w:pPr>
      <w:r>
        <w:t>Missie</w:t>
      </w:r>
    </w:p>
    <w:p w14:paraId="215624BA" w14:textId="77777777" w:rsidR="003E5A97" w:rsidRPr="003E5A97" w:rsidRDefault="003E5A97" w:rsidP="003E5A97">
      <w:r w:rsidRPr="003E5A97">
        <w:t>Het Provinciedomein werkt als stadsgewestpark met enerzijds een lokale functie voor de omgevende wijken en anderzijds een ruimere regionale functie:</w:t>
      </w:r>
    </w:p>
    <w:p w14:paraId="00CBBB35" w14:textId="11EAC416" w:rsidR="003E5A97" w:rsidRPr="003E5A97" w:rsidRDefault="003E5A97" w:rsidP="003E5A97">
      <w:pPr>
        <w:widowControl w:val="0"/>
        <w:numPr>
          <w:ilvl w:val="0"/>
          <w:numId w:val="13"/>
        </w:numPr>
        <w:spacing w:after="0" w:line="240" w:lineRule="auto"/>
      </w:pPr>
      <w:proofErr w:type="gramStart"/>
      <w:r w:rsidRPr="003E5A97">
        <w:t>er</w:t>
      </w:r>
      <w:proofErr w:type="gramEnd"/>
      <w:r w:rsidRPr="003E5A97">
        <w:t xml:space="preserve"> komen 4 openluchtzwembaden met strand en/of zonneweiden voor in een actieradius van 20 tot 30 km</w:t>
      </w:r>
      <w:r>
        <w:t>;</w:t>
      </w:r>
    </w:p>
    <w:p w14:paraId="22D9863F" w14:textId="76714A05" w:rsidR="003E5A97" w:rsidRPr="003E5A97" w:rsidRDefault="003E5A97" w:rsidP="003E5A97">
      <w:pPr>
        <w:widowControl w:val="0"/>
        <w:numPr>
          <w:ilvl w:val="0"/>
          <w:numId w:val="13"/>
        </w:numPr>
        <w:spacing w:after="0" w:line="240" w:lineRule="auto"/>
      </w:pPr>
      <w:r w:rsidRPr="003E5A97">
        <w:t>2 Gezins- en of kinderboerderijen komen respectievelijk op 35 en 40 km voor</w:t>
      </w:r>
      <w:r>
        <w:t>;</w:t>
      </w:r>
    </w:p>
    <w:p w14:paraId="0DFFD5E3" w14:textId="4F080F42" w:rsidR="003E5A97" w:rsidRPr="003E5A97" w:rsidRDefault="003E5A97" w:rsidP="003E5A97">
      <w:pPr>
        <w:widowControl w:val="0"/>
        <w:numPr>
          <w:ilvl w:val="0"/>
          <w:numId w:val="13"/>
        </w:numPr>
        <w:spacing w:after="0" w:line="240" w:lineRule="auto"/>
      </w:pPr>
      <w:proofErr w:type="gramStart"/>
      <w:r w:rsidRPr="003E5A97">
        <w:t>een</w:t>
      </w:r>
      <w:proofErr w:type="gramEnd"/>
      <w:r w:rsidRPr="003E5A97">
        <w:t xml:space="preserve"> verkeerspark, minigolf, roeiboten en waterfietsen zijn unieke attracties die niet voorkomen in een straal van 25 km rondom het domein</w:t>
      </w:r>
      <w:r>
        <w:t>;</w:t>
      </w:r>
    </w:p>
    <w:p w14:paraId="41F8B97E" w14:textId="080324AD" w:rsidR="003E5A97" w:rsidRDefault="003E5A97" w:rsidP="003E5A97">
      <w:pPr>
        <w:widowControl w:val="0"/>
        <w:numPr>
          <w:ilvl w:val="0"/>
          <w:numId w:val="13"/>
        </w:numPr>
        <w:spacing w:after="0" w:line="240" w:lineRule="auto"/>
      </w:pPr>
      <w:r w:rsidRPr="003E5A97">
        <w:t>4 andere Milieu- en Natuureducatie centra van provinciaal niveau liggen verspreid op 35 tot 75 km afstand.</w:t>
      </w:r>
    </w:p>
    <w:p w14:paraId="21429214" w14:textId="77777777" w:rsidR="003E5A97" w:rsidRDefault="003E5A97" w:rsidP="003E5A97">
      <w:pPr>
        <w:widowControl w:val="0"/>
        <w:spacing w:after="0" w:line="240" w:lineRule="auto"/>
        <w:ind w:left="720"/>
      </w:pPr>
    </w:p>
    <w:p w14:paraId="71673729" w14:textId="7DF0FDB9" w:rsidR="003E5A97" w:rsidRDefault="003E5A97" w:rsidP="003E5A97">
      <w:pPr>
        <w:widowControl w:val="0"/>
        <w:spacing w:after="0" w:line="240" w:lineRule="auto"/>
        <w:rPr>
          <w:b/>
          <w:bCs/>
        </w:rPr>
      </w:pPr>
      <w:r w:rsidRPr="003E5A97">
        <w:t xml:space="preserve">Voor ons is de uitdaging de creatie van </w:t>
      </w:r>
      <w:r w:rsidRPr="003E5A97">
        <w:rPr>
          <w:b/>
          <w:bCs/>
        </w:rPr>
        <w:t>een natuurrijk parkdomein dat uitnodigt tot speels ontdekken en ervaren.</w:t>
      </w:r>
    </w:p>
    <w:p w14:paraId="08CB4E49" w14:textId="4F6A951C" w:rsidR="0061636E" w:rsidRDefault="0061636E" w:rsidP="0061636E">
      <w:pPr>
        <w:pStyle w:val="Kop4"/>
      </w:pPr>
      <w:r>
        <w:t>Doel en doelgroep</w:t>
      </w:r>
    </w:p>
    <w:p w14:paraId="213CDB56" w14:textId="6AAEE999" w:rsidR="0061636E" w:rsidRDefault="0061636E" w:rsidP="0061636E">
      <w:r>
        <w:t xml:space="preserve">Het doel is een </w:t>
      </w:r>
      <w:r w:rsidRPr="0061636E">
        <w:rPr>
          <w:b/>
          <w:bCs/>
        </w:rPr>
        <w:t>avontuurlijk en natuurrijk ‘beleefdomein’</w:t>
      </w:r>
      <w:r>
        <w:t xml:space="preserve"> te realiseren met initiatieven en attracties die aanzetten tot </w:t>
      </w:r>
      <w:r w:rsidRPr="0061636E">
        <w:rPr>
          <w:b/>
          <w:bCs/>
        </w:rPr>
        <w:t>experimenteren, zintuiglijke ervaring en spelenderwijs leren</w:t>
      </w:r>
      <w:r>
        <w:t xml:space="preserve">. </w:t>
      </w:r>
    </w:p>
    <w:p w14:paraId="2BCCEE67" w14:textId="77777777" w:rsidR="0061636E" w:rsidRDefault="0061636E" w:rsidP="0061636E">
      <w:r>
        <w:lastRenderedPageBreak/>
        <w:t xml:space="preserve">Het provinciedomein wenst het accent te leggen op een profilering als regionale attractiepool voor </w:t>
      </w:r>
      <w:r w:rsidRPr="0061636E">
        <w:rPr>
          <w:b/>
          <w:bCs/>
        </w:rPr>
        <w:t>gezinnen met jonge kinderen</w:t>
      </w:r>
      <w:r>
        <w:t xml:space="preserve">. </w:t>
      </w:r>
    </w:p>
    <w:p w14:paraId="6945F358" w14:textId="77777777" w:rsidR="0061636E" w:rsidRDefault="0061636E" w:rsidP="0061636E">
      <w:r>
        <w:t xml:space="preserve">De (jonge) bezoekers kunnen er op een ongedwongen manier actief kennis maken met de natuur en de omgeving waarin ze leven. </w:t>
      </w:r>
    </w:p>
    <w:p w14:paraId="2BE4F2B7" w14:textId="5344848C" w:rsidR="0061636E" w:rsidRDefault="0061636E" w:rsidP="0061636E">
      <w:r>
        <w:t xml:space="preserve">Door de combinatie van de attracties van het domein en de recreatieve mogelijkheden van de bredere omgeving kan de bezoeker een </w:t>
      </w:r>
      <w:proofErr w:type="spellStart"/>
      <w:r w:rsidRPr="0061636E">
        <w:rPr>
          <w:b/>
          <w:bCs/>
        </w:rPr>
        <w:t>dagvullend</w:t>
      </w:r>
      <w:proofErr w:type="spellEnd"/>
      <w:r w:rsidRPr="0061636E">
        <w:rPr>
          <w:b/>
          <w:bCs/>
        </w:rPr>
        <w:t xml:space="preserve"> programma</w:t>
      </w:r>
      <w:r>
        <w:t xml:space="preserve"> samenstellen.</w:t>
      </w:r>
    </w:p>
    <w:p w14:paraId="5CD8B177" w14:textId="44CEFD6B" w:rsidR="000B1867" w:rsidRDefault="000B1867" w:rsidP="000B1867">
      <w:pPr>
        <w:pStyle w:val="Kop4"/>
      </w:pPr>
      <w:r>
        <w:t>Kernactiviteiten</w:t>
      </w:r>
    </w:p>
    <w:p w14:paraId="6864777E" w14:textId="77777777" w:rsidR="000B1867" w:rsidRDefault="000B1867" w:rsidP="000B1867">
      <w:r>
        <w:t>De kernactiviteiten van het domein zijn: spel en recreatie, natuur- en milieueducatie en sport.</w:t>
      </w:r>
    </w:p>
    <w:p w14:paraId="2EC28EE5" w14:textId="145F300F" w:rsidR="000B1867" w:rsidRDefault="000B1867" w:rsidP="000B1867">
      <w:r>
        <w:t>Vanuit deze 3 kernactiviteiten zijn er ook 3 grote groepen van zones af te bakenen, die elk een aangepaste infrastructuur hebben</w:t>
      </w:r>
      <w:r w:rsidR="00CC5B73">
        <w:t xml:space="preserve"> (</w:t>
      </w:r>
      <w:r w:rsidR="00CC5B73">
        <w:fldChar w:fldCharType="begin"/>
      </w:r>
      <w:r w:rsidR="00CC5B73">
        <w:instrText xml:space="preserve"> REF _Ref162530640 \h </w:instrText>
      </w:r>
      <w:r w:rsidR="00CC5B73">
        <w:fldChar w:fldCharType="separate"/>
      </w:r>
      <w:r w:rsidR="00CC5B73">
        <w:t xml:space="preserve">Figuur </w:t>
      </w:r>
      <w:r w:rsidR="00CC5B73">
        <w:rPr>
          <w:noProof/>
        </w:rPr>
        <w:t>1</w:t>
      </w:r>
      <w:r w:rsidR="00CC5B73">
        <w:t>.</w:t>
      </w:r>
      <w:r w:rsidR="00CC5B73">
        <w:rPr>
          <w:noProof/>
        </w:rPr>
        <w:t>1</w:t>
      </w:r>
      <w:r w:rsidR="00CC5B73">
        <w:fldChar w:fldCharType="end"/>
      </w:r>
      <w:r w:rsidR="00CC5B73">
        <w:t>)</w:t>
      </w:r>
      <w:r>
        <w:t>:</w:t>
      </w:r>
    </w:p>
    <w:p w14:paraId="78F0BAE2" w14:textId="3F698983" w:rsidR="000B1867" w:rsidRDefault="000B1867" w:rsidP="000B1867">
      <w:pPr>
        <w:pStyle w:val="Lijstalinea"/>
        <w:numPr>
          <w:ilvl w:val="0"/>
          <w:numId w:val="13"/>
        </w:numPr>
      </w:pPr>
      <w:r>
        <w:t>Speel- en beleefzone</w:t>
      </w:r>
    </w:p>
    <w:p w14:paraId="463E6C2F" w14:textId="5DC94271" w:rsidR="000B1867" w:rsidRDefault="000B1867" w:rsidP="000B1867">
      <w:pPr>
        <w:pStyle w:val="Lijstalinea"/>
        <w:numPr>
          <w:ilvl w:val="0"/>
          <w:numId w:val="13"/>
        </w:numPr>
      </w:pPr>
      <w:r>
        <w:t xml:space="preserve">Natuur- en rustzone </w:t>
      </w:r>
    </w:p>
    <w:p w14:paraId="5646B065" w14:textId="2566470E" w:rsidR="000B1867" w:rsidRDefault="000B1867" w:rsidP="000B1867">
      <w:pPr>
        <w:pStyle w:val="Lijstalinea"/>
        <w:numPr>
          <w:ilvl w:val="0"/>
          <w:numId w:val="13"/>
        </w:numPr>
      </w:pPr>
      <w:r>
        <w:t>Sport- en recreatiezone</w:t>
      </w:r>
    </w:p>
    <w:p w14:paraId="773F2942" w14:textId="77777777" w:rsidR="00CC5B73" w:rsidRDefault="00CC5B73" w:rsidP="00CC5B73">
      <w:pPr>
        <w:keepNext/>
      </w:pPr>
      <w:r>
        <w:rPr>
          <w:noProof/>
        </w:rPr>
        <w:drawing>
          <wp:inline distT="0" distB="0" distL="0" distR="0" wp14:anchorId="43F39239" wp14:editId="22C362A1">
            <wp:extent cx="5760720" cy="4074160"/>
            <wp:effectExtent l="0" t="0" r="0" b="2540"/>
            <wp:docPr id="2090340478" name="Afbeelding 1" descr="Afbeelding met tekst, schermopname, ka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340478" name="Afbeelding 1" descr="Afbeelding met tekst, schermopname, kaart&#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4074160"/>
                    </a:xfrm>
                    <a:prstGeom prst="rect">
                      <a:avLst/>
                    </a:prstGeom>
                    <a:noFill/>
                    <a:ln>
                      <a:noFill/>
                    </a:ln>
                  </pic:spPr>
                </pic:pic>
              </a:graphicData>
            </a:graphic>
          </wp:inline>
        </w:drawing>
      </w:r>
    </w:p>
    <w:p w14:paraId="52199D17" w14:textId="77CAB269" w:rsidR="00CC5B73" w:rsidRPr="000B1867" w:rsidDel="000B6308" w:rsidRDefault="00CC5B73" w:rsidP="00CC5B73">
      <w:pPr>
        <w:pStyle w:val="Bijschrift"/>
      </w:pPr>
      <w:bookmarkStart w:id="3" w:name="_Ref162530640"/>
      <w:r>
        <w:t xml:space="preserve">Figuur </w:t>
      </w:r>
      <w:r>
        <w:fldChar w:fldCharType="begin"/>
      </w:r>
      <w:r>
        <w:instrText xml:space="preserve"> STYLEREF 1 \s </w:instrText>
      </w:r>
      <w:r>
        <w:fldChar w:fldCharType="separate"/>
      </w:r>
      <w:r>
        <w:rPr>
          <w:noProof/>
        </w:rPr>
        <w:t>1</w:t>
      </w:r>
      <w:r>
        <w:fldChar w:fldCharType="end"/>
      </w:r>
      <w:r>
        <w:t>.</w:t>
      </w:r>
      <w:r>
        <w:fldChar w:fldCharType="begin"/>
      </w:r>
      <w:r>
        <w:instrText xml:space="preserve"> SEQ Figuur \* ARABIC \s 1 </w:instrText>
      </w:r>
      <w:r>
        <w:fldChar w:fldCharType="separate"/>
      </w:r>
      <w:r>
        <w:rPr>
          <w:noProof/>
        </w:rPr>
        <w:t>1</w:t>
      </w:r>
      <w:r>
        <w:fldChar w:fldCharType="end"/>
      </w:r>
      <w:bookmarkEnd w:id="3"/>
      <w:r>
        <w:t xml:space="preserve"> Kernactiviteiten binnen het Provinciedomein Kessel-Lo (de perimeter is hier ruimer genomen dan de perimeter van het beheerplangebied).</w:t>
      </w:r>
    </w:p>
    <w:p w14:paraId="5C8BFB2F" w14:textId="228E2A91" w:rsidR="001D4F27" w:rsidRDefault="001D4F27" w:rsidP="00491C1F">
      <w:pPr>
        <w:pStyle w:val="Kop2"/>
      </w:pPr>
      <w:bookmarkStart w:id="4" w:name="_Toc159512562"/>
      <w:r>
        <w:t>Economische functie</w:t>
      </w:r>
      <w:bookmarkEnd w:id="4"/>
    </w:p>
    <w:p w14:paraId="67ACEB3C" w14:textId="57C7BD8B" w:rsidR="00DE4708" w:rsidRPr="009E32A9" w:rsidRDefault="0077186B" w:rsidP="00491C1F">
      <w:r w:rsidRPr="009E32A9">
        <w:t xml:space="preserve">Het beheerplangebied genereert inkomsten uit </w:t>
      </w:r>
      <w:r w:rsidR="00516728" w:rsidRPr="009E32A9">
        <w:t xml:space="preserve">drie </w:t>
      </w:r>
      <w:r w:rsidRPr="009E32A9">
        <w:t xml:space="preserve">verschillende bronnen. De belangrijkste inkomst wordt geleverd door </w:t>
      </w:r>
      <w:r w:rsidR="008911E5" w:rsidRPr="009E32A9">
        <w:t>het uitgebreid recreatie-aanbod.</w:t>
      </w:r>
      <w:r w:rsidR="00130F04">
        <w:t xml:space="preserve"> Binnen het beheerplangebied gaat het om de roeiboten, pedalo’s en elektroboten.</w:t>
      </w:r>
      <w:r w:rsidR="008911E5" w:rsidRPr="009E32A9">
        <w:t xml:space="preserve"> </w:t>
      </w:r>
      <w:r w:rsidR="00217C1D" w:rsidRPr="009E32A9">
        <w:t xml:space="preserve">Een tweede, beperkte inkomst </w:t>
      </w:r>
      <w:r w:rsidR="002D7E67" w:rsidRPr="009E32A9">
        <w:t xml:space="preserve">wordt gegenereerd uit de productie </w:t>
      </w:r>
      <w:r w:rsidR="002D7E67" w:rsidRPr="009E32A9">
        <w:lastRenderedPageBreak/>
        <w:t xml:space="preserve">van voedsel, met name honing vanuit het aanwezige honinghuis. Verder kan op 1 vijver binnen het provinciedomein gehengeld worden </w:t>
      </w:r>
      <w:r w:rsidR="00BA3380">
        <w:t>wat een</w:t>
      </w:r>
      <w:r w:rsidR="002D7E67" w:rsidRPr="009E32A9">
        <w:t xml:space="preserve"> laatste bron aan inkomsten</w:t>
      </w:r>
      <w:r w:rsidR="00BA3380">
        <w:t xml:space="preserve"> levert</w:t>
      </w:r>
      <w:r w:rsidR="002D7E67" w:rsidRPr="009E32A9">
        <w:t xml:space="preserve">. </w:t>
      </w:r>
      <w:r w:rsidR="00516728" w:rsidRPr="009E32A9">
        <w:t>In de toekomst zal hier verder op ingezet worden.</w:t>
      </w:r>
    </w:p>
    <w:p w14:paraId="65E1DAFD" w14:textId="758C97B9" w:rsidR="001D4F27" w:rsidRDefault="001D4F27" w:rsidP="00491C1F">
      <w:pPr>
        <w:pStyle w:val="Kop1"/>
      </w:pPr>
      <w:bookmarkStart w:id="5" w:name="_Toc159512563"/>
      <w:r>
        <w:t>Beheerdoelstellingen</w:t>
      </w:r>
      <w:bookmarkEnd w:id="5"/>
    </w:p>
    <w:p w14:paraId="08580F3B" w14:textId="366635DE" w:rsidR="002D3876" w:rsidRPr="002D3876" w:rsidRDefault="002D3876" w:rsidP="00491C1F">
      <w:pPr>
        <w:pStyle w:val="Kop2"/>
      </w:pPr>
      <w:bookmarkStart w:id="6" w:name="_Toc159512564"/>
      <w:r>
        <w:t>Ecologische doelstellingen</w:t>
      </w:r>
      <w:bookmarkEnd w:id="6"/>
    </w:p>
    <w:p w14:paraId="44A7F7FE" w14:textId="07A9ED95" w:rsidR="002D3876" w:rsidRDefault="002D3876" w:rsidP="00491C1F">
      <w:pPr>
        <w:pStyle w:val="Kop3"/>
      </w:pPr>
      <w:bookmarkStart w:id="7" w:name="_Toc159512565"/>
      <w:r>
        <w:t>Beheerdoelstellingen op niveau van het landschap</w:t>
      </w:r>
      <w:bookmarkEnd w:id="7"/>
    </w:p>
    <w:p w14:paraId="69D663DA" w14:textId="01CF8FDC" w:rsidR="00B56708" w:rsidRDefault="00B56708" w:rsidP="00491C1F">
      <w:pPr>
        <w:pStyle w:val="Kop4"/>
      </w:pPr>
      <w:r w:rsidRPr="00B56708">
        <w:t xml:space="preserve">Open en halfopen </w:t>
      </w:r>
      <w:r>
        <w:t>landschap water en moerassen</w:t>
      </w:r>
      <w:r w:rsidR="00A37176">
        <w:t xml:space="preserve"> (</w:t>
      </w:r>
      <w:r w:rsidR="005A0E6E">
        <w:t>4,15</w:t>
      </w:r>
      <w:r w:rsidR="00A37176">
        <w:t xml:space="preserve"> ha)</w:t>
      </w:r>
    </w:p>
    <w:p w14:paraId="653BF2FE" w14:textId="4660C72C" w:rsidR="0001608C" w:rsidRDefault="0001608C" w:rsidP="00491C1F">
      <w:r>
        <w:t xml:space="preserve">Binnen het beheerplangebied komen momenteel enkele niet habitatwaardige plassen voor. </w:t>
      </w:r>
      <w:r w:rsidR="00DD551A">
        <w:t xml:space="preserve">Verder zijn ook enkele habitatwaardige en niet habitatwaardige rietvegetaties aanwezig. </w:t>
      </w:r>
      <w:r>
        <w:t>De focus ligt h</w:t>
      </w:r>
      <w:r w:rsidR="00DD551A">
        <w:t>i</w:t>
      </w:r>
      <w:r>
        <w:t>er voornamelijk op kwaliteitsverbetering.</w:t>
      </w:r>
      <w:r w:rsidR="00DD551A">
        <w:t xml:space="preserve"> </w:t>
      </w:r>
      <w:r w:rsidR="006211C1">
        <w:t>De problematische situatie rond blauwalg ter hoogte van de grote vijver wenst men te verbeteren door een eenmalige inrichting via het aanvragen van een projectsubsidie natuur.</w:t>
      </w:r>
    </w:p>
    <w:p w14:paraId="07E618F7" w14:textId="4F304B06" w:rsidR="0001608C" w:rsidRPr="0001608C" w:rsidRDefault="0001608C" w:rsidP="00491C1F">
      <w:r>
        <w:t xml:space="preserve">Doelsoorten binnen de open en halfopen water en moerassen zijn vleermuizen. De hiermee meeliftende </w:t>
      </w:r>
      <w:proofErr w:type="spellStart"/>
      <w:r>
        <w:t>habitattypische</w:t>
      </w:r>
      <w:proofErr w:type="spellEnd"/>
      <w:r>
        <w:t xml:space="preserve"> soorten die in het verleden </w:t>
      </w:r>
      <w:proofErr w:type="gramStart"/>
      <w:r>
        <w:t>reeds</w:t>
      </w:r>
      <w:proofErr w:type="gramEnd"/>
      <w:r>
        <w:t xml:space="preserve"> in de omgeving van het beheerplangebied zijn waargenomen en bijgevolg relevant zijn, zijn </w:t>
      </w:r>
      <w:r w:rsidR="00D93EA9">
        <w:t>bruine korenbout, vroege glazenmaker, snoek</w:t>
      </w:r>
      <w:r w:rsidR="0070677C">
        <w:t>,</w:t>
      </w:r>
      <w:r w:rsidR="00D93EA9">
        <w:t xml:space="preserve"> zeelt</w:t>
      </w:r>
      <w:r w:rsidR="0070677C">
        <w:t xml:space="preserve">, grote karekiet, kleine karekiet, </w:t>
      </w:r>
      <w:proofErr w:type="spellStart"/>
      <w:r w:rsidR="0070677C">
        <w:t>cetti’s</w:t>
      </w:r>
      <w:proofErr w:type="spellEnd"/>
      <w:r w:rsidR="0070677C">
        <w:t xml:space="preserve"> zanger, dodaars, zomertaling, slobeend en geoorde fuut</w:t>
      </w:r>
      <w:r w:rsidR="00D93EA9">
        <w:t>.</w:t>
      </w:r>
    </w:p>
    <w:p w14:paraId="62B58DB9" w14:textId="2A54AE62" w:rsidR="00B56708" w:rsidRDefault="00B56708" w:rsidP="00491C1F">
      <w:pPr>
        <w:pStyle w:val="Kop4"/>
      </w:pPr>
      <w:r>
        <w:t>Open en gesloten landschap struwelen, ruigtes en pioniersvegetaties</w:t>
      </w:r>
      <w:r w:rsidR="008151C2">
        <w:t xml:space="preserve"> (0</w:t>
      </w:r>
      <w:r w:rsidR="005A0E6E">
        <w:t>,66</w:t>
      </w:r>
      <w:r w:rsidR="008151C2">
        <w:t xml:space="preserve"> ha)</w:t>
      </w:r>
    </w:p>
    <w:p w14:paraId="36E7E26F" w14:textId="05BC9D01" w:rsidR="007C42C9" w:rsidRPr="007C42C9" w:rsidRDefault="007C42C9" w:rsidP="00491C1F">
      <w:r>
        <w:t xml:space="preserve">In het noordwesten van het beheerplangebied is een struweel aanwezig dat gekarteerd </w:t>
      </w:r>
      <w:r w:rsidR="00392C8C">
        <w:t>werd</w:t>
      </w:r>
      <w:r>
        <w:t xml:space="preserve"> als </w:t>
      </w:r>
      <w:r w:rsidR="00392C8C">
        <w:t xml:space="preserve">een </w:t>
      </w:r>
      <w:r>
        <w:t xml:space="preserve">moerasspirearuigte met boomopslag. Het perceel is momenteel niet habitatwaardig wegens het ontbreken van voldoende kensoorten. </w:t>
      </w:r>
      <w:r w:rsidR="00392C8C">
        <w:t>Deze zone mag op spontane wijze verder evolueren richting ee</w:t>
      </w:r>
      <w:r>
        <w:t>n moerasbos van breedbladige wilgen (</w:t>
      </w:r>
      <w:proofErr w:type="spellStart"/>
      <w:r>
        <w:t>rbbsf</w:t>
      </w:r>
      <w:proofErr w:type="spellEnd"/>
      <w:r>
        <w:t>).</w:t>
      </w:r>
    </w:p>
    <w:p w14:paraId="573AD7AE" w14:textId="7503BBDD" w:rsidR="00B56708" w:rsidRDefault="00B56708" w:rsidP="00491C1F">
      <w:pPr>
        <w:pStyle w:val="Kop4"/>
      </w:pPr>
      <w:r>
        <w:t>Open en halfopen landschap graslanden</w:t>
      </w:r>
      <w:r w:rsidR="00650630">
        <w:t xml:space="preserve"> (</w:t>
      </w:r>
      <w:r w:rsidR="00D476B1">
        <w:t>2,</w:t>
      </w:r>
      <w:r w:rsidR="005A0E6E">
        <w:t>35</w:t>
      </w:r>
      <w:r w:rsidR="00650630">
        <w:t xml:space="preserve"> ha)</w:t>
      </w:r>
    </w:p>
    <w:p w14:paraId="30EE8EB2" w14:textId="71861712" w:rsidR="00D10F84" w:rsidRDefault="00D10F84" w:rsidP="00491C1F">
      <w:r>
        <w:t>Binnen het beheerplangebied komt één habitatwaardig grasland voor. Het betreft een nat grasland dat zowel kenmerken bevat van een dotterbloemgrasland (</w:t>
      </w:r>
      <w:proofErr w:type="spellStart"/>
      <w:r>
        <w:t>rbbhc</w:t>
      </w:r>
      <w:proofErr w:type="spellEnd"/>
      <w:r>
        <w:t>) als van een moerasspirearuigte met graslandkenmerken (</w:t>
      </w:r>
      <w:proofErr w:type="spellStart"/>
      <w:r>
        <w:t>rbbhf</w:t>
      </w:r>
      <w:proofErr w:type="spellEnd"/>
      <w:r>
        <w:t xml:space="preserve">). Voor deze zone zal gestreefd worden naar </w:t>
      </w:r>
      <w:r w:rsidR="007A52A8">
        <w:t xml:space="preserve">de basenrijke variant van </w:t>
      </w:r>
      <w:r>
        <w:t>een dotterbloemgrasland</w:t>
      </w:r>
      <w:r w:rsidR="007A52A8">
        <w:t xml:space="preserve"> (gezien de aanwezigheid van </w:t>
      </w:r>
      <w:proofErr w:type="spellStart"/>
      <w:r w:rsidR="007A52A8">
        <w:t>paddenrus</w:t>
      </w:r>
      <w:proofErr w:type="spellEnd"/>
      <w:r w:rsidR="007A52A8">
        <w:t xml:space="preserve">, reuzenpaardenstaart, </w:t>
      </w:r>
      <w:proofErr w:type="spellStart"/>
      <w:r w:rsidR="007A52A8">
        <w:t>reuzenpuntmos</w:t>
      </w:r>
      <w:proofErr w:type="spellEnd"/>
      <w:r w:rsidR="007A52A8">
        <w:t xml:space="preserve"> en geel </w:t>
      </w:r>
      <w:proofErr w:type="spellStart"/>
      <w:r w:rsidR="007A52A8">
        <w:t>boogsterrenmos</w:t>
      </w:r>
      <w:proofErr w:type="spellEnd"/>
      <w:r w:rsidR="007A52A8">
        <w:t>)</w:t>
      </w:r>
      <w:r>
        <w:t xml:space="preserve">. Verder komen nog enkele niet habitatwaardige graslanden voor. Voor de vochtige graslanden </w:t>
      </w:r>
      <w:r w:rsidR="00392C8C">
        <w:t>zal</w:t>
      </w:r>
      <w:r>
        <w:t xml:space="preserve"> het regionaal belangrijk biotoop ‘dotterbloemgrasland’ (</w:t>
      </w:r>
      <w:proofErr w:type="spellStart"/>
      <w:r>
        <w:t>rbbhc</w:t>
      </w:r>
      <w:proofErr w:type="spellEnd"/>
      <w:r>
        <w:t xml:space="preserve">) nagestreefd </w:t>
      </w:r>
      <w:r w:rsidR="00392C8C">
        <w:t>worden. D</w:t>
      </w:r>
      <w:r>
        <w:t>e droge</w:t>
      </w:r>
      <w:r w:rsidR="00392C8C">
        <w:t xml:space="preserve">re delen mogen evolueren richting </w:t>
      </w:r>
      <w:r>
        <w:t>het habitattype</w:t>
      </w:r>
      <w:r w:rsidR="009E7E31">
        <w:t xml:space="preserve"> ‘s</w:t>
      </w:r>
      <w:r w:rsidR="009E7E31" w:rsidRPr="009E7E31">
        <w:t>oortenrijk struisgrasland met vrij algemene soorten</w:t>
      </w:r>
      <w:r w:rsidR="009E7E31">
        <w:t>’ (</w:t>
      </w:r>
      <w:proofErr w:type="spellStart"/>
      <w:r w:rsidR="009E7E31">
        <w:t>rbbha</w:t>
      </w:r>
      <w:proofErr w:type="spellEnd"/>
      <w:r w:rsidR="009E7E31">
        <w:t>) en</w:t>
      </w:r>
      <w:r>
        <w:t xml:space="preserve"> ‘soortenrijke glanshavergraslanden’ (6510_hu).</w:t>
      </w:r>
    </w:p>
    <w:p w14:paraId="747EFF8C" w14:textId="78972987" w:rsidR="00FE33BD" w:rsidRPr="00D10F84" w:rsidRDefault="00FE33BD" w:rsidP="00491C1F">
      <w:r>
        <w:t>Voor het beheerplangebied relevante doelsoorten binnen de open tot halfopen graslanden zijn vleermuizen</w:t>
      </w:r>
      <w:r w:rsidR="009E7E31">
        <w:t xml:space="preserve"> en kleine parelmoervlinder</w:t>
      </w:r>
      <w:r w:rsidR="005B5A48">
        <w:t>. De hiermee meeliftende (</w:t>
      </w:r>
      <w:proofErr w:type="spellStart"/>
      <w:r w:rsidR="005B5A48">
        <w:t>habitattypische</w:t>
      </w:r>
      <w:proofErr w:type="spellEnd"/>
      <w:r w:rsidR="005B5A48">
        <w:t xml:space="preserve">) soorten zijn </w:t>
      </w:r>
      <w:r w:rsidR="0073499F">
        <w:t>grasmus, haas, oranje zandoogje, gouden tor, moerassprinkhaan, bosrietzanger</w:t>
      </w:r>
      <w:r w:rsidR="003235AB">
        <w:t xml:space="preserve"> en</w:t>
      </w:r>
      <w:r w:rsidR="0073499F">
        <w:t xml:space="preserve"> dwergmuis.</w:t>
      </w:r>
    </w:p>
    <w:p w14:paraId="2327A1CE" w14:textId="31A280DD" w:rsidR="00B56708" w:rsidRDefault="00B56708" w:rsidP="00491C1F">
      <w:pPr>
        <w:pStyle w:val="Kop4"/>
      </w:pPr>
      <w:r>
        <w:t>Halfopen en gesloten landschap bossen</w:t>
      </w:r>
      <w:r w:rsidR="00AD307A">
        <w:t xml:space="preserve"> (</w:t>
      </w:r>
      <w:r w:rsidR="008E32C5">
        <w:t>6,</w:t>
      </w:r>
      <w:r w:rsidR="005A0E6E">
        <w:t>09</w:t>
      </w:r>
      <w:r w:rsidR="00AD307A">
        <w:t xml:space="preserve"> ha)</w:t>
      </w:r>
    </w:p>
    <w:p w14:paraId="1CCD4421" w14:textId="434A80A5" w:rsidR="00A96D26" w:rsidRDefault="003D6136" w:rsidP="00491C1F">
      <w:r>
        <w:t xml:space="preserve">Binnen het beheerplangebied zijn meerdere kleinere bosgebieden aanwezig waarvan enkele </w:t>
      </w:r>
      <w:proofErr w:type="gramStart"/>
      <w:r>
        <w:t>reeds</w:t>
      </w:r>
      <w:proofErr w:type="gramEnd"/>
      <w:r>
        <w:t xml:space="preserve"> habitatwaardig zijn. </w:t>
      </w:r>
      <w:r w:rsidR="004352EF">
        <w:t>Voor de droge tot vochtige bostypes wordt gestreefd naar het habitattype</w:t>
      </w:r>
      <w:r w:rsidR="000A1144">
        <w:t xml:space="preserve"> ‘eiken-beukenbossen met wilde hyacint’ (</w:t>
      </w:r>
      <w:r w:rsidR="004352EF">
        <w:t>9130</w:t>
      </w:r>
      <w:r w:rsidR="000A1144">
        <w:t>)</w:t>
      </w:r>
      <w:r w:rsidR="00392C8C">
        <w:t xml:space="preserve"> of ‘essen-eikenbossen zonder wilde hyacint’ (9160). V</w:t>
      </w:r>
      <w:r w:rsidR="004352EF">
        <w:t xml:space="preserve">oor de </w:t>
      </w:r>
      <w:r w:rsidR="004352EF">
        <w:lastRenderedPageBreak/>
        <w:t xml:space="preserve">natte bostypes wordt gestreefd naar het habitattype </w:t>
      </w:r>
      <w:r w:rsidR="000A1144">
        <w:t>‘matig voedselrijk broekbos’ (</w:t>
      </w:r>
      <w:r w:rsidR="004352EF">
        <w:t>91</w:t>
      </w:r>
      <w:r w:rsidR="004352EF" w:rsidRPr="004352EF">
        <w:t>E</w:t>
      </w:r>
      <w:r w:rsidR="004352EF">
        <w:t>0_vm</w:t>
      </w:r>
      <w:r w:rsidR="000A1144">
        <w:t>)</w:t>
      </w:r>
      <w:r w:rsidR="004352EF">
        <w:t xml:space="preserve"> of </w:t>
      </w:r>
      <w:r w:rsidR="000A1144">
        <w:t>‘</w:t>
      </w:r>
      <w:proofErr w:type="spellStart"/>
      <w:r w:rsidR="000A1144">
        <w:t>ruigt</w:t>
      </w:r>
      <w:proofErr w:type="spellEnd"/>
      <w:r w:rsidR="000A1144">
        <w:t xml:space="preserve"> elzenbos’ (</w:t>
      </w:r>
      <w:r w:rsidR="004352EF">
        <w:t>91</w:t>
      </w:r>
      <w:r w:rsidR="004352EF" w:rsidRPr="004352EF">
        <w:t>E</w:t>
      </w:r>
      <w:r w:rsidR="004352EF">
        <w:t>0_vn</w:t>
      </w:r>
      <w:r w:rsidR="000A1144">
        <w:t>).</w:t>
      </w:r>
      <w:r w:rsidR="00AD415D">
        <w:t xml:space="preserve"> De focus ligt voornamelijk op kwaliteitsverbetering. Hierbij wordt in de eerste plaats vertrokken van de bestrijding van exoten, verhoging van de structuurvariatie en het creëren van mantelzomen.</w:t>
      </w:r>
    </w:p>
    <w:p w14:paraId="1FCCB3A3" w14:textId="3D975C4D" w:rsidR="00B56708" w:rsidRDefault="00584895" w:rsidP="00491C1F">
      <w:r>
        <w:t xml:space="preserve">Doelsoorten binnen de halfopen en gesloten bossen zijn vleermuizen. De hiermee meeliftende soorten zijn </w:t>
      </w:r>
      <w:r w:rsidR="005B429C">
        <w:t xml:space="preserve">keizersmantel, eikenpage, kleine ijsvogelvlinder, Spaanse vlag, gouden tor, hazelworm, boomklever, gekraagde roodstaart, </w:t>
      </w:r>
      <w:proofErr w:type="spellStart"/>
      <w:r w:rsidR="005B429C">
        <w:t>matkop</w:t>
      </w:r>
      <w:proofErr w:type="spellEnd"/>
      <w:r w:rsidR="00C5640B">
        <w:t xml:space="preserve"> en</w:t>
      </w:r>
      <w:r w:rsidR="005B429C">
        <w:t xml:space="preserve"> bosuil.</w:t>
      </w:r>
    </w:p>
    <w:p w14:paraId="1ECAC868" w14:textId="2415F8A4" w:rsidR="00B56708" w:rsidRDefault="000621C8" w:rsidP="00491C1F">
      <w:pPr>
        <w:pStyle w:val="Kop4"/>
      </w:pPr>
      <w:r>
        <w:t>Landschap leefgebied</w:t>
      </w:r>
      <w:r w:rsidR="00EB3FCE">
        <w:t xml:space="preserve"> (</w:t>
      </w:r>
      <w:r w:rsidR="005A0E6E">
        <w:t>8,41</w:t>
      </w:r>
      <w:r w:rsidR="00EB3FCE">
        <w:t xml:space="preserve"> ha)</w:t>
      </w:r>
    </w:p>
    <w:p w14:paraId="3CD9A744" w14:textId="62428AF1" w:rsidR="00392C8C" w:rsidRDefault="00392C8C" w:rsidP="00491C1F">
      <w:r>
        <w:t xml:space="preserve">Het beheerplangebied wordt gekenmerkt door een mix van kleinschalige open landschapstypes, kleinere bosgebieden en waterpartijen, waardoor het geschikt is voor tal van vleermuizensoorten. </w:t>
      </w:r>
    </w:p>
    <w:p w14:paraId="0562F648" w14:textId="7114A464" w:rsidR="00392C8C" w:rsidRPr="00914078" w:rsidRDefault="000621C8" w:rsidP="00491C1F">
      <w:r>
        <w:t xml:space="preserve">Binnen het beheerplangebied zal </w:t>
      </w:r>
      <w:r w:rsidR="00392C8C">
        <w:t xml:space="preserve">dan </w:t>
      </w:r>
      <w:r>
        <w:t>ook actief ingezet worden op het</w:t>
      </w:r>
      <w:r w:rsidR="0012169B">
        <w:t xml:space="preserve"> behoud van</w:t>
      </w:r>
      <w:r>
        <w:t xml:space="preserve"> geschikt leefgebied voor vleermuizen.</w:t>
      </w:r>
      <w:r w:rsidR="00392C8C">
        <w:t xml:space="preserve"> De soortgroep heeft zowel nood aan zomer- en winterverblijfplaatsen als aan jachtgebieden, waarbij het </w:t>
      </w:r>
      <w:proofErr w:type="gramStart"/>
      <w:r w:rsidR="00392C8C">
        <w:t>tevens</w:t>
      </w:r>
      <w:proofErr w:type="gramEnd"/>
      <w:r w:rsidR="00392C8C">
        <w:t xml:space="preserve"> van groot belang is dat beide gebieden met elkaar in verbinding staan. </w:t>
      </w:r>
      <w:r w:rsidR="0012169B">
        <w:t xml:space="preserve">Langs de grote vijver is een dreef met oude platanen aanwezig, </w:t>
      </w:r>
      <w:r w:rsidR="00D77BC2">
        <w:t>met aansluitend een smalle bosstrook. G</w:t>
      </w:r>
      <w:r w:rsidR="0012169B">
        <w:t>ezien de aanwezigheid van heel wat holen</w:t>
      </w:r>
      <w:r w:rsidR="00D77BC2">
        <w:t xml:space="preserve"> kunnen de platanen</w:t>
      </w:r>
      <w:r w:rsidR="0012169B">
        <w:t xml:space="preserve"> als verblijfplaats dienen voor </w:t>
      </w:r>
      <w:proofErr w:type="spellStart"/>
      <w:r w:rsidR="0012169B">
        <w:t>boombewonende</w:t>
      </w:r>
      <w:proofErr w:type="spellEnd"/>
      <w:r w:rsidR="0012169B">
        <w:t xml:space="preserve"> soorten. Verder zijn v</w:t>
      </w:r>
      <w:r w:rsidR="00392C8C">
        <w:t xml:space="preserve">erbindende lijnvormige elementen in de vorm van waterlopen, hagen, houtkanten, bomenrijen en bosranden </w:t>
      </w:r>
      <w:r w:rsidR="0012169B">
        <w:t>belangrijk voor vleermuizen</w:t>
      </w:r>
      <w:r w:rsidR="00392C8C">
        <w:t xml:space="preserve">. Deze elementen geven zowel bescherming tegen predatie en wind bij het bereiken van het jachtgebied, als zorgen voor jacht- en oriëntatiemogelijkheden. Enkele lineaire landschapselementen in de vorm van houtkanten zijn </w:t>
      </w:r>
      <w:proofErr w:type="gramStart"/>
      <w:r w:rsidR="00392C8C">
        <w:t>reeds</w:t>
      </w:r>
      <w:proofErr w:type="gramEnd"/>
      <w:r w:rsidR="00392C8C">
        <w:t xml:space="preserve"> aanwezig binnen het beheerplangebied</w:t>
      </w:r>
      <w:r w:rsidR="009E48E5">
        <w:t xml:space="preserve">. </w:t>
      </w:r>
      <w:r w:rsidR="002270EB">
        <w:t>Twee</w:t>
      </w:r>
      <w:r w:rsidR="009E48E5">
        <w:t xml:space="preserve"> hiervan zijn </w:t>
      </w:r>
      <w:r w:rsidR="002270EB">
        <w:t>van uitermate belang</w:t>
      </w:r>
      <w:r w:rsidR="009E48E5">
        <w:t xml:space="preserve"> als verbindend element naar andere natuurgebieden</w:t>
      </w:r>
      <w:r w:rsidR="00495536">
        <w:t xml:space="preserve"> (BHE 8a en </w:t>
      </w:r>
      <w:r w:rsidR="002270EB">
        <w:t>26a</w:t>
      </w:r>
      <w:r w:rsidR="00495536">
        <w:t>)</w:t>
      </w:r>
      <w:r w:rsidR="009E48E5">
        <w:t xml:space="preserve">. Richting het oosten gaat het om de Molenbeekvallei </w:t>
      </w:r>
      <w:r w:rsidR="007A2D75">
        <w:t xml:space="preserve">met de abdij van Vlierbeek </w:t>
      </w:r>
      <w:r w:rsidR="009E48E5">
        <w:t>en verder het Lindenbos</w:t>
      </w:r>
      <w:r w:rsidR="007A2D75">
        <w:t xml:space="preserve"> en aanpalende getuigenheuvels</w:t>
      </w:r>
      <w:r w:rsidR="009E48E5">
        <w:t xml:space="preserve">. </w:t>
      </w:r>
      <w:r w:rsidR="00587286">
        <w:t xml:space="preserve">Richting het </w:t>
      </w:r>
      <w:r w:rsidR="00D77BC2">
        <w:t xml:space="preserve">noordwesten gaat </w:t>
      </w:r>
      <w:r w:rsidR="00116152">
        <w:t xml:space="preserve">het </w:t>
      </w:r>
      <w:r w:rsidR="00D77BC2">
        <w:t xml:space="preserve">om de Kesselberg, via een platanendreef langs de </w:t>
      </w:r>
      <w:proofErr w:type="spellStart"/>
      <w:r w:rsidR="00D77BC2">
        <w:t>Eenmeilaan</w:t>
      </w:r>
      <w:proofErr w:type="spellEnd"/>
      <w:r w:rsidR="00D77BC2">
        <w:t xml:space="preserve"> en de </w:t>
      </w:r>
      <w:proofErr w:type="spellStart"/>
      <w:r w:rsidR="00D77BC2">
        <w:t>Kesseldallaan</w:t>
      </w:r>
      <w:proofErr w:type="spellEnd"/>
      <w:r w:rsidR="007A2D75">
        <w:t xml:space="preserve"> en de groene zone op het spoorwegterrein en het </w:t>
      </w:r>
      <w:proofErr w:type="spellStart"/>
      <w:r w:rsidR="007A2D75">
        <w:t>vuntcomplex</w:t>
      </w:r>
      <w:proofErr w:type="spellEnd"/>
      <w:r w:rsidR="00D77BC2">
        <w:t xml:space="preserve">. </w:t>
      </w:r>
      <w:r w:rsidR="002270EB">
        <w:t xml:space="preserve">Voorkomende </w:t>
      </w:r>
      <w:proofErr w:type="spellStart"/>
      <w:r w:rsidR="002270EB">
        <w:t>KLE’s</w:t>
      </w:r>
      <w:proofErr w:type="spellEnd"/>
      <w:r w:rsidR="002270EB">
        <w:t xml:space="preserve"> binnen het domein</w:t>
      </w:r>
      <w:r w:rsidR="00D77BC2">
        <w:t xml:space="preserve"> </w:t>
      </w:r>
      <w:r w:rsidR="00392C8C">
        <w:t xml:space="preserve">zullen </w:t>
      </w:r>
      <w:r w:rsidR="002270EB">
        <w:t xml:space="preserve">maximaal </w:t>
      </w:r>
      <w:r w:rsidR="00392C8C">
        <w:t>beheerd worden, o.a. in functie van vleermuizen.</w:t>
      </w:r>
    </w:p>
    <w:p w14:paraId="781084DC" w14:textId="45D2FBD1" w:rsidR="002D3876" w:rsidRDefault="002D3876" w:rsidP="00491C1F">
      <w:pPr>
        <w:pStyle w:val="Kop3"/>
      </w:pPr>
      <w:bookmarkStart w:id="8" w:name="_Toc159512566"/>
      <w:r>
        <w:t>Overzicht van de natuurstreefbeelden en de natuurbalans</w:t>
      </w:r>
      <w:bookmarkEnd w:id="8"/>
    </w:p>
    <w:p w14:paraId="7186B185" w14:textId="743E7896" w:rsidR="002A5110" w:rsidRDefault="002A5110" w:rsidP="00491C1F">
      <w:pPr>
        <w:pStyle w:val="Kop4"/>
      </w:pPr>
      <w:r>
        <w:t xml:space="preserve">Natuurstreefbeelden </w:t>
      </w:r>
    </w:p>
    <w:p w14:paraId="247AE30E" w14:textId="003A2FB2" w:rsidR="002A5110" w:rsidRPr="008B29C9" w:rsidRDefault="002A5110" w:rsidP="00491C1F">
      <w:r w:rsidRPr="008B29C9">
        <w:t xml:space="preserve">Zoals hoger </w:t>
      </w:r>
      <w:proofErr w:type="gramStart"/>
      <w:r w:rsidRPr="008B29C9">
        <w:t>reeds</w:t>
      </w:r>
      <w:proofErr w:type="gramEnd"/>
      <w:r w:rsidRPr="008B29C9">
        <w:t xml:space="preserve"> aangehaald, wordt gestreefd naar een maximaal behoud en uitbreiding van habitattypes, Regionaal Belangrijke Biotopen en leefgebied van soorten waar mogelijk. Volgende natuurstreefbeelden worden hierbij tot doel gesteld (zie </w:t>
      </w:r>
      <w:r w:rsidR="001459C7">
        <w:t xml:space="preserve">Kaart </w:t>
      </w:r>
      <w:r w:rsidR="001763CF">
        <w:t>19</w:t>
      </w:r>
      <w:r w:rsidR="001459C7">
        <w:t xml:space="preserve"> in bijlage</w:t>
      </w:r>
      <w:r w:rsidRPr="008B29C9">
        <w:t>):</w:t>
      </w:r>
    </w:p>
    <w:p w14:paraId="32A2F363" w14:textId="1B8B6870" w:rsidR="008B29C9" w:rsidRDefault="008B29C9" w:rsidP="00491C1F">
      <w:pPr>
        <w:pStyle w:val="Bijschrift"/>
      </w:pPr>
      <w:r>
        <w:t xml:space="preserve">Tabel </w:t>
      </w:r>
      <w:r>
        <w:fldChar w:fldCharType="begin"/>
      </w:r>
      <w:r>
        <w:instrText xml:space="preserve"> STYLEREF 1 \s </w:instrText>
      </w:r>
      <w:r>
        <w:fldChar w:fldCharType="separate"/>
      </w:r>
      <w:r w:rsidR="00DF3F17">
        <w:rPr>
          <w:noProof/>
        </w:rPr>
        <w:t>2</w:t>
      </w:r>
      <w:r>
        <w:rPr>
          <w:noProof/>
        </w:rPr>
        <w:fldChar w:fldCharType="end"/>
      </w:r>
      <w:r w:rsidR="00DF3F17">
        <w:t>.</w:t>
      </w:r>
      <w:r>
        <w:fldChar w:fldCharType="begin"/>
      </w:r>
      <w:r>
        <w:instrText xml:space="preserve"> SEQ Tabel \* ARABIC \s 1 </w:instrText>
      </w:r>
      <w:r>
        <w:fldChar w:fldCharType="separate"/>
      </w:r>
      <w:r w:rsidR="00DF3F17">
        <w:rPr>
          <w:noProof/>
        </w:rPr>
        <w:t>1</w:t>
      </w:r>
      <w:r>
        <w:rPr>
          <w:noProof/>
        </w:rPr>
        <w:fldChar w:fldCharType="end"/>
      </w:r>
      <w:r>
        <w:t xml:space="preserve"> Tot doel gestelde habitattypes en Regionaal Belangrijke Biotopen.</w:t>
      </w:r>
    </w:p>
    <w:tbl>
      <w:tblPr>
        <w:tblStyle w:val="Mieco2"/>
        <w:tblW w:w="0" w:type="auto"/>
        <w:tblLook w:val="04A0" w:firstRow="1" w:lastRow="0" w:firstColumn="1" w:lastColumn="0" w:noHBand="0" w:noVBand="1"/>
      </w:tblPr>
      <w:tblGrid>
        <w:gridCol w:w="1839"/>
        <w:gridCol w:w="7233"/>
      </w:tblGrid>
      <w:tr w:rsidR="002A5110" w:rsidRPr="00663622" w14:paraId="605FE3F8" w14:textId="77777777" w:rsidTr="00605F08">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821" w:type="dxa"/>
          </w:tcPr>
          <w:p w14:paraId="6E06BE55" w14:textId="77777777" w:rsidR="002A5110" w:rsidRPr="00663622" w:rsidRDefault="002A5110" w:rsidP="00491C1F">
            <w:pPr>
              <w:rPr>
                <w:lang w:eastAsia="nl-BE"/>
              </w:rPr>
            </w:pPr>
            <w:r>
              <w:rPr>
                <w:lang w:eastAsia="nl-BE"/>
              </w:rPr>
              <w:t>Natuurstreefbeeld</w:t>
            </w:r>
          </w:p>
        </w:tc>
        <w:tc>
          <w:tcPr>
            <w:tcW w:w="7249" w:type="dxa"/>
          </w:tcPr>
          <w:p w14:paraId="13C0A3FD" w14:textId="77777777" w:rsidR="002A5110" w:rsidRPr="00663622" w:rsidRDefault="002A5110" w:rsidP="00491C1F">
            <w:pPr>
              <w:cnfStyle w:val="100000000000" w:firstRow="1" w:lastRow="0" w:firstColumn="0" w:lastColumn="0" w:oddVBand="0" w:evenVBand="0" w:oddHBand="0" w:evenHBand="0" w:firstRowFirstColumn="0" w:firstRowLastColumn="0" w:lastRowFirstColumn="0" w:lastRowLastColumn="0"/>
              <w:rPr>
                <w:lang w:eastAsia="nl-BE"/>
              </w:rPr>
            </w:pPr>
            <w:r w:rsidRPr="00663622">
              <w:rPr>
                <w:lang w:eastAsia="nl-BE"/>
              </w:rPr>
              <w:t>Omschrijving</w:t>
            </w:r>
          </w:p>
        </w:tc>
      </w:tr>
      <w:tr w:rsidR="008B29C9" w:rsidRPr="00663622" w14:paraId="7593E3B5" w14:textId="77777777" w:rsidTr="00605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59B990BC" w14:textId="23A13790" w:rsidR="008B29C9" w:rsidRPr="00663622" w:rsidRDefault="008B29C9" w:rsidP="00491C1F">
            <w:pPr>
              <w:rPr>
                <w:lang w:eastAsia="nl-BE"/>
              </w:rPr>
            </w:pPr>
            <w:r w:rsidRPr="00663622">
              <w:rPr>
                <w:lang w:eastAsia="nl-BE"/>
              </w:rPr>
              <w:t>31</w:t>
            </w:r>
            <w:r>
              <w:rPr>
                <w:lang w:eastAsia="nl-BE"/>
              </w:rPr>
              <w:t>5</w:t>
            </w:r>
            <w:r w:rsidRPr="00663622">
              <w:rPr>
                <w:lang w:eastAsia="nl-BE"/>
              </w:rPr>
              <w:t>0</w:t>
            </w:r>
          </w:p>
        </w:tc>
        <w:tc>
          <w:tcPr>
            <w:tcW w:w="7249" w:type="dxa"/>
          </w:tcPr>
          <w:p w14:paraId="3EF26EDD" w14:textId="54AC245F" w:rsidR="008B29C9" w:rsidRPr="00663622" w:rsidRDefault="008B29C9" w:rsidP="00491C1F">
            <w:pPr>
              <w:cnfStyle w:val="000000100000" w:firstRow="0" w:lastRow="0" w:firstColumn="0" w:lastColumn="0" w:oddVBand="0" w:evenVBand="0" w:oddHBand="1" w:evenHBand="0" w:firstRowFirstColumn="0" w:firstRowLastColumn="0" w:lastRowFirstColumn="0" w:lastRowLastColumn="0"/>
            </w:pPr>
            <w:r w:rsidRPr="00663622">
              <w:t>Voedselrijke, gebufferde wateren met rijke waterplantvegetatie</w:t>
            </w:r>
          </w:p>
        </w:tc>
      </w:tr>
      <w:tr w:rsidR="008B29C9" w:rsidRPr="00663622" w14:paraId="32D44125" w14:textId="77777777" w:rsidTr="00605F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5C71F4A0" w14:textId="77777777" w:rsidR="008B29C9" w:rsidRPr="00663622" w:rsidRDefault="008B29C9" w:rsidP="00491C1F">
            <w:pPr>
              <w:rPr>
                <w:lang w:eastAsia="nl-BE"/>
              </w:rPr>
            </w:pPr>
            <w:r>
              <w:rPr>
                <w:lang w:eastAsia="nl-BE"/>
              </w:rPr>
              <w:t>6510_hu</w:t>
            </w:r>
          </w:p>
        </w:tc>
        <w:tc>
          <w:tcPr>
            <w:tcW w:w="7249" w:type="dxa"/>
          </w:tcPr>
          <w:p w14:paraId="1AC280CF" w14:textId="77777777" w:rsidR="008B29C9" w:rsidRPr="00A247C2" w:rsidRDefault="008B29C9"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Soortenrijke glanshavergraslanden</w:t>
            </w:r>
          </w:p>
        </w:tc>
      </w:tr>
      <w:tr w:rsidR="00392C8C" w:rsidRPr="00663622" w14:paraId="1BA6D5DD" w14:textId="77777777" w:rsidTr="00605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70366132" w14:textId="24AF1CD1" w:rsidR="00392C8C" w:rsidRDefault="00392C8C" w:rsidP="00491C1F">
            <w:pPr>
              <w:rPr>
                <w:lang w:eastAsia="nl-BE"/>
              </w:rPr>
            </w:pPr>
            <w:r>
              <w:rPr>
                <w:lang w:eastAsia="nl-BE"/>
              </w:rPr>
              <w:t>9130</w:t>
            </w:r>
          </w:p>
        </w:tc>
        <w:tc>
          <w:tcPr>
            <w:tcW w:w="7249" w:type="dxa"/>
          </w:tcPr>
          <w:p w14:paraId="713BBBF7" w14:textId="6CF15465" w:rsidR="00392C8C" w:rsidRDefault="00392C8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 xml:space="preserve">Eiken-Beukenbossen met Wilde hyacint </w:t>
            </w:r>
          </w:p>
        </w:tc>
      </w:tr>
      <w:tr w:rsidR="00392C8C" w:rsidRPr="00663622" w14:paraId="4B98FADF" w14:textId="77777777" w:rsidTr="00605F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30418AE9" w14:textId="0AD4F8BE" w:rsidR="00392C8C" w:rsidRPr="00663622" w:rsidRDefault="00392C8C" w:rsidP="00491C1F">
            <w:pPr>
              <w:rPr>
                <w:lang w:eastAsia="nl-BE"/>
              </w:rPr>
            </w:pPr>
            <w:r>
              <w:rPr>
                <w:lang w:eastAsia="nl-BE"/>
              </w:rPr>
              <w:t>9160</w:t>
            </w:r>
          </w:p>
        </w:tc>
        <w:tc>
          <w:tcPr>
            <w:tcW w:w="7249" w:type="dxa"/>
          </w:tcPr>
          <w:p w14:paraId="5D7AD061" w14:textId="58C6B84C" w:rsidR="00392C8C" w:rsidRPr="00663622" w:rsidRDefault="00392C8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Essen-Eikenbossen zonder Wilde hyacint</w:t>
            </w:r>
          </w:p>
        </w:tc>
      </w:tr>
      <w:tr w:rsidR="00392C8C" w:rsidRPr="00663622" w14:paraId="0D17F523" w14:textId="77777777" w:rsidTr="00605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5FD74C66" w14:textId="77777777" w:rsidR="00392C8C" w:rsidRPr="00663622" w:rsidRDefault="00392C8C" w:rsidP="00491C1F">
            <w:pPr>
              <w:rPr>
                <w:lang w:eastAsia="nl-BE"/>
              </w:rPr>
            </w:pPr>
            <w:r>
              <w:rPr>
                <w:lang w:eastAsia="nl-BE"/>
              </w:rPr>
              <w:t>91</w:t>
            </w:r>
            <w:r w:rsidRPr="00D62F43">
              <w:rPr>
                <w:lang w:eastAsia="nl-BE"/>
              </w:rPr>
              <w:t>E</w:t>
            </w:r>
            <w:r>
              <w:rPr>
                <w:lang w:eastAsia="nl-BE"/>
              </w:rPr>
              <w:t>0_vm</w:t>
            </w:r>
          </w:p>
        </w:tc>
        <w:tc>
          <w:tcPr>
            <w:tcW w:w="7249" w:type="dxa"/>
          </w:tcPr>
          <w:p w14:paraId="619ADCDD" w14:textId="77777777" w:rsidR="00392C8C" w:rsidRPr="00574009" w:rsidRDefault="00392C8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Matig voedselrijk broekbos</w:t>
            </w:r>
          </w:p>
        </w:tc>
      </w:tr>
      <w:tr w:rsidR="00392C8C" w:rsidRPr="00663622" w14:paraId="34E8CE41" w14:textId="77777777" w:rsidTr="00605F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6B23F3F0" w14:textId="77777777" w:rsidR="00392C8C" w:rsidRPr="00663622" w:rsidRDefault="00392C8C" w:rsidP="00491C1F">
            <w:pPr>
              <w:rPr>
                <w:lang w:eastAsia="nl-BE"/>
              </w:rPr>
            </w:pPr>
            <w:r>
              <w:rPr>
                <w:lang w:eastAsia="nl-BE"/>
              </w:rPr>
              <w:t>91</w:t>
            </w:r>
            <w:r w:rsidRPr="00D62F43">
              <w:rPr>
                <w:lang w:eastAsia="nl-BE"/>
              </w:rPr>
              <w:t>E</w:t>
            </w:r>
            <w:r>
              <w:rPr>
                <w:lang w:eastAsia="nl-BE"/>
              </w:rPr>
              <w:t>0_vn</w:t>
            </w:r>
          </w:p>
        </w:tc>
        <w:tc>
          <w:tcPr>
            <w:tcW w:w="7249" w:type="dxa"/>
          </w:tcPr>
          <w:p w14:paraId="5D522F2E" w14:textId="77777777" w:rsidR="00392C8C" w:rsidRPr="00574009" w:rsidRDefault="00392C8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Ruigte elzenbos</w:t>
            </w:r>
          </w:p>
        </w:tc>
      </w:tr>
      <w:tr w:rsidR="00392C8C" w:rsidRPr="00663622" w14:paraId="13820839" w14:textId="77777777" w:rsidTr="00605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0B321994" w14:textId="77777777" w:rsidR="00392C8C" w:rsidRDefault="00392C8C" w:rsidP="00491C1F">
            <w:pPr>
              <w:rPr>
                <w:lang w:eastAsia="nl-BE"/>
              </w:rPr>
            </w:pPr>
            <w:proofErr w:type="spellStart"/>
            <w:proofErr w:type="gramStart"/>
            <w:r>
              <w:rPr>
                <w:lang w:eastAsia="nl-BE"/>
              </w:rPr>
              <w:t>rbbhc</w:t>
            </w:r>
            <w:proofErr w:type="spellEnd"/>
            <w:proofErr w:type="gramEnd"/>
          </w:p>
        </w:tc>
        <w:tc>
          <w:tcPr>
            <w:tcW w:w="7249" w:type="dxa"/>
          </w:tcPr>
          <w:p w14:paraId="1C0C00A9" w14:textId="77777777" w:rsidR="00392C8C" w:rsidRPr="00574009" w:rsidRDefault="00392C8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Dotterbloemgrasland</w:t>
            </w:r>
          </w:p>
        </w:tc>
      </w:tr>
      <w:tr w:rsidR="00392C8C" w:rsidRPr="00663622" w14:paraId="264039AF" w14:textId="77777777" w:rsidTr="00605F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7E82285A" w14:textId="43678161" w:rsidR="00392C8C" w:rsidRPr="00663622" w:rsidRDefault="00392C8C" w:rsidP="00491C1F">
            <w:pPr>
              <w:rPr>
                <w:lang w:eastAsia="nl-BE"/>
              </w:rPr>
            </w:pPr>
            <w:proofErr w:type="spellStart"/>
            <w:proofErr w:type="gramStart"/>
            <w:r>
              <w:rPr>
                <w:lang w:eastAsia="nl-BE"/>
              </w:rPr>
              <w:lastRenderedPageBreak/>
              <w:t>rbbmr</w:t>
            </w:r>
            <w:proofErr w:type="spellEnd"/>
            <w:proofErr w:type="gramEnd"/>
          </w:p>
        </w:tc>
        <w:tc>
          <w:tcPr>
            <w:tcW w:w="7249" w:type="dxa"/>
          </w:tcPr>
          <w:p w14:paraId="625306FE" w14:textId="05694B4C" w:rsidR="00392C8C" w:rsidRPr="00663622" w:rsidRDefault="00392C8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Rietvegetatie</w:t>
            </w:r>
          </w:p>
        </w:tc>
      </w:tr>
      <w:tr w:rsidR="00392C8C" w:rsidRPr="00663622" w14:paraId="030E3847" w14:textId="77777777" w:rsidTr="00605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07F48EB0" w14:textId="6B3B07B9" w:rsidR="00392C8C" w:rsidRPr="00663622" w:rsidRDefault="00392C8C" w:rsidP="00491C1F">
            <w:pPr>
              <w:rPr>
                <w:lang w:eastAsia="nl-BE"/>
              </w:rPr>
            </w:pPr>
            <w:proofErr w:type="spellStart"/>
            <w:proofErr w:type="gramStart"/>
            <w:r w:rsidRPr="00663622">
              <w:rPr>
                <w:lang w:eastAsia="nl-BE"/>
              </w:rPr>
              <w:t>rbbs</w:t>
            </w:r>
            <w:r>
              <w:rPr>
                <w:lang w:eastAsia="nl-BE"/>
              </w:rPr>
              <w:t>f</w:t>
            </w:r>
            <w:proofErr w:type="spellEnd"/>
            <w:proofErr w:type="gramEnd"/>
          </w:p>
        </w:tc>
        <w:tc>
          <w:tcPr>
            <w:tcW w:w="7249" w:type="dxa"/>
          </w:tcPr>
          <w:p w14:paraId="4C12A9F0" w14:textId="035122E2" w:rsidR="00392C8C" w:rsidRPr="00663622" w:rsidRDefault="00392C8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Moerasbos van breedbladige wilg</w:t>
            </w:r>
          </w:p>
        </w:tc>
      </w:tr>
      <w:tr w:rsidR="00392C8C" w:rsidRPr="00663622" w14:paraId="3E603ED3" w14:textId="77777777" w:rsidTr="00605F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1" w:type="dxa"/>
          </w:tcPr>
          <w:p w14:paraId="5391B856" w14:textId="77777777" w:rsidR="00392C8C" w:rsidRPr="003959E7" w:rsidRDefault="00392C8C" w:rsidP="00491C1F">
            <w:pPr>
              <w:rPr>
                <w:highlight w:val="yellow"/>
                <w:lang w:eastAsia="nl-BE"/>
              </w:rPr>
            </w:pPr>
            <w:proofErr w:type="gramStart"/>
            <w:r w:rsidRPr="00D62F43">
              <w:rPr>
                <w:lang w:eastAsia="nl-BE"/>
              </w:rPr>
              <w:t xml:space="preserve">LFG </w:t>
            </w:r>
            <w:r>
              <w:rPr>
                <w:lang w:eastAsia="nl-BE"/>
              </w:rPr>
              <w:t>vleermuizen</w:t>
            </w:r>
            <w:proofErr w:type="gramEnd"/>
          </w:p>
        </w:tc>
        <w:tc>
          <w:tcPr>
            <w:tcW w:w="7249" w:type="dxa"/>
          </w:tcPr>
          <w:p w14:paraId="18598C18" w14:textId="77777777" w:rsidR="00392C8C" w:rsidRPr="003959E7" w:rsidRDefault="00392C8C" w:rsidP="00491C1F">
            <w:pPr>
              <w:cnfStyle w:val="000000010000" w:firstRow="0" w:lastRow="0" w:firstColumn="0" w:lastColumn="0" w:oddVBand="0" w:evenVBand="0" w:oddHBand="0" w:evenHBand="1" w:firstRowFirstColumn="0" w:firstRowLastColumn="0" w:lastRowFirstColumn="0" w:lastRowLastColumn="0"/>
              <w:rPr>
                <w:highlight w:val="yellow"/>
                <w:lang w:eastAsia="nl-BE"/>
              </w:rPr>
            </w:pPr>
            <w:r>
              <w:rPr>
                <w:lang w:eastAsia="nl-BE"/>
              </w:rPr>
              <w:t>Dieren van lichtrijke bossen, mozaïeklandschappen, bosranden en zomen</w:t>
            </w:r>
          </w:p>
        </w:tc>
      </w:tr>
    </w:tbl>
    <w:p w14:paraId="47EC4D60" w14:textId="77777777" w:rsidR="002A5110" w:rsidRDefault="002A5110" w:rsidP="00491C1F"/>
    <w:p w14:paraId="2E6D8DC1" w14:textId="3DD4A187" w:rsidR="002A5110" w:rsidRDefault="000C2AD9" w:rsidP="00491C1F">
      <w:pPr>
        <w:pStyle w:val="Kop4"/>
      </w:pPr>
      <w:r>
        <w:t>Balans natuurstreefbeelden</w:t>
      </w:r>
    </w:p>
    <w:p w14:paraId="668704BB" w14:textId="4F2D4EE1" w:rsidR="000C2AD9" w:rsidRDefault="00A073B3" w:rsidP="00491C1F">
      <w:r>
        <w:t xml:space="preserve">De balans natuurstreefbeelden geeft een vergelijking tussen de actuele oppervlakte en de tot doel gestelde oppervlakte per natuurstreefbeeld weer. Uit onderstaande tabel valt voornamelijk de uitbreiding van enkele </w:t>
      </w:r>
      <w:proofErr w:type="spellStart"/>
      <w:r>
        <w:t>boshabitats</w:t>
      </w:r>
      <w:proofErr w:type="spellEnd"/>
      <w:r>
        <w:t xml:space="preserve"> en </w:t>
      </w:r>
      <w:proofErr w:type="spellStart"/>
      <w:r>
        <w:t>graslandhabitats</w:t>
      </w:r>
      <w:proofErr w:type="spellEnd"/>
      <w:r>
        <w:t xml:space="preserve"> op.</w:t>
      </w:r>
    </w:p>
    <w:p w14:paraId="36D8269D" w14:textId="7679070B" w:rsidR="00A073B3" w:rsidRDefault="00A073B3" w:rsidP="00491C1F">
      <w:r>
        <w:t xml:space="preserve">Er wordt over </w:t>
      </w:r>
      <w:r w:rsidR="006E462C">
        <w:t>5</w:t>
      </w:r>
      <w:r w:rsidR="00AB18F2">
        <w:t>6,56</w:t>
      </w:r>
      <w:r>
        <w:t xml:space="preserve">% van de totale oppervlakte een natuurstreefbeeld nagestreefd. Binnen de percelen met </w:t>
      </w:r>
      <w:r w:rsidRPr="00D47784">
        <w:rPr>
          <w:b/>
          <w:bCs/>
        </w:rPr>
        <w:t>ambitieniveau type 2</w:t>
      </w:r>
      <w:r>
        <w:t xml:space="preserve"> </w:t>
      </w:r>
      <w:r w:rsidR="00641921">
        <w:t>gaat het om</w:t>
      </w:r>
      <w:r>
        <w:t xml:space="preserve"> </w:t>
      </w:r>
      <w:r w:rsidR="000E46D5" w:rsidRPr="00807202">
        <w:rPr>
          <w:b/>
          <w:bCs/>
        </w:rPr>
        <w:t>3</w:t>
      </w:r>
      <w:r w:rsidR="00AB3F5E">
        <w:rPr>
          <w:b/>
          <w:bCs/>
        </w:rPr>
        <w:t>9</w:t>
      </w:r>
      <w:r w:rsidR="000E46D5" w:rsidRPr="00807202">
        <w:rPr>
          <w:b/>
          <w:bCs/>
        </w:rPr>
        <w:t>,</w:t>
      </w:r>
      <w:r w:rsidR="00AB3F5E">
        <w:rPr>
          <w:b/>
          <w:bCs/>
        </w:rPr>
        <w:t>10</w:t>
      </w:r>
      <w:r w:rsidRPr="00807202">
        <w:rPr>
          <w:b/>
          <w:bCs/>
        </w:rPr>
        <w:t>%</w:t>
      </w:r>
      <w:r>
        <w:t xml:space="preserve"> van de oppervlakte. Binnen </w:t>
      </w:r>
      <w:r w:rsidRPr="00D47784">
        <w:rPr>
          <w:b/>
          <w:bCs/>
        </w:rPr>
        <w:t>ambitieniveau type 4</w:t>
      </w:r>
      <w:r>
        <w:t xml:space="preserve"> </w:t>
      </w:r>
      <w:r w:rsidR="00641921">
        <w:t>gaat het om</w:t>
      </w:r>
      <w:r>
        <w:t xml:space="preserve"> </w:t>
      </w:r>
      <w:r w:rsidR="00DA6B17" w:rsidRPr="00D47784">
        <w:rPr>
          <w:b/>
          <w:bCs/>
        </w:rPr>
        <w:t>9</w:t>
      </w:r>
      <w:r w:rsidR="003F3240">
        <w:rPr>
          <w:b/>
          <w:bCs/>
        </w:rPr>
        <w:t>9</w:t>
      </w:r>
      <w:r w:rsidR="00DA6B17" w:rsidRPr="00D47784">
        <w:rPr>
          <w:b/>
          <w:bCs/>
        </w:rPr>
        <w:t>,</w:t>
      </w:r>
      <w:r w:rsidR="001E716C">
        <w:rPr>
          <w:b/>
          <w:bCs/>
        </w:rPr>
        <w:t>75</w:t>
      </w:r>
      <w:r w:rsidRPr="00D47784">
        <w:rPr>
          <w:b/>
          <w:bCs/>
        </w:rPr>
        <w:t>%</w:t>
      </w:r>
      <w:r>
        <w:t>.</w:t>
      </w:r>
    </w:p>
    <w:p w14:paraId="605E16FA" w14:textId="77777777" w:rsidR="00B42002" w:rsidRDefault="00B42002">
      <w:pPr>
        <w:jc w:val="left"/>
        <w:rPr>
          <w:i/>
          <w:iCs/>
          <w:color w:val="44546A" w:themeColor="text2"/>
          <w:sz w:val="18"/>
          <w:szCs w:val="18"/>
        </w:rPr>
      </w:pPr>
      <w:r>
        <w:br w:type="page"/>
      </w:r>
    </w:p>
    <w:p w14:paraId="5E742CB4" w14:textId="233FC465" w:rsidR="00DF3F17" w:rsidRDefault="00DF3F17" w:rsidP="00491C1F">
      <w:pPr>
        <w:pStyle w:val="Bijschrift"/>
      </w:pPr>
      <w:r>
        <w:lastRenderedPageBreak/>
        <w:t xml:space="preserve">Tabel </w:t>
      </w:r>
      <w:r>
        <w:fldChar w:fldCharType="begin"/>
      </w:r>
      <w:r>
        <w:instrText xml:space="preserve"> STYLEREF 1 \s </w:instrText>
      </w:r>
      <w:r>
        <w:fldChar w:fldCharType="separate"/>
      </w:r>
      <w:r>
        <w:rPr>
          <w:noProof/>
        </w:rPr>
        <w:t>2</w:t>
      </w:r>
      <w:r>
        <w:rPr>
          <w:noProof/>
        </w:rPr>
        <w:fldChar w:fldCharType="end"/>
      </w:r>
      <w:r>
        <w:t>.</w:t>
      </w:r>
      <w:r>
        <w:fldChar w:fldCharType="begin"/>
      </w:r>
      <w:r>
        <w:instrText xml:space="preserve"> SEQ Tabel \* ARABIC \s 1 </w:instrText>
      </w:r>
      <w:r>
        <w:fldChar w:fldCharType="separate"/>
      </w:r>
      <w:r>
        <w:rPr>
          <w:noProof/>
        </w:rPr>
        <w:t>2</w:t>
      </w:r>
      <w:r>
        <w:rPr>
          <w:noProof/>
        </w:rPr>
        <w:fldChar w:fldCharType="end"/>
      </w:r>
      <w:r>
        <w:t xml:space="preserve"> Overzicht actuele oppervlakte aan natuurstreefbeelden en tot doel gestelde natuurstreefbeelden.</w:t>
      </w:r>
    </w:p>
    <w:tbl>
      <w:tblPr>
        <w:tblStyle w:val="Mieco2"/>
        <w:tblW w:w="0" w:type="auto"/>
        <w:tblLook w:val="04A0" w:firstRow="1" w:lastRow="0" w:firstColumn="1" w:lastColumn="0" w:noHBand="0" w:noVBand="1"/>
      </w:tblPr>
      <w:tblGrid>
        <w:gridCol w:w="2115"/>
        <w:gridCol w:w="1783"/>
        <w:gridCol w:w="1629"/>
        <w:gridCol w:w="1913"/>
        <w:gridCol w:w="1630"/>
      </w:tblGrid>
      <w:tr w:rsidR="007D46D8" w:rsidRPr="00465355" w14:paraId="12E211F2" w14:textId="77777777" w:rsidTr="009620D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15" w:type="dxa"/>
          </w:tcPr>
          <w:p w14:paraId="002D30AC" w14:textId="77777777" w:rsidR="007D46D8" w:rsidRPr="00E90156" w:rsidRDefault="007D46D8" w:rsidP="00491C1F">
            <w:pPr>
              <w:rPr>
                <w:lang w:eastAsia="nl-BE"/>
              </w:rPr>
            </w:pPr>
            <w:r w:rsidRPr="00E90156">
              <w:rPr>
                <w:lang w:eastAsia="nl-BE"/>
              </w:rPr>
              <w:t>Natuurstreefbeeld</w:t>
            </w:r>
          </w:p>
        </w:tc>
        <w:tc>
          <w:tcPr>
            <w:tcW w:w="1783" w:type="dxa"/>
          </w:tcPr>
          <w:p w14:paraId="60B0F965" w14:textId="77777777" w:rsidR="007D46D8" w:rsidRPr="00E90156" w:rsidRDefault="007D46D8" w:rsidP="00491C1F">
            <w:pPr>
              <w:cnfStyle w:val="100000000000" w:firstRow="1" w:lastRow="0" w:firstColumn="0" w:lastColumn="0" w:oddVBand="0" w:evenVBand="0" w:oddHBand="0" w:evenHBand="0" w:firstRowFirstColumn="0" w:firstRowLastColumn="0" w:lastRowFirstColumn="0" w:lastRowLastColumn="0"/>
              <w:rPr>
                <w:lang w:eastAsia="nl-BE"/>
              </w:rPr>
            </w:pPr>
            <w:r w:rsidRPr="00E90156">
              <w:rPr>
                <w:lang w:eastAsia="nl-BE"/>
              </w:rPr>
              <w:t>Actuele oppervlakte (ha)</w:t>
            </w:r>
          </w:p>
        </w:tc>
        <w:tc>
          <w:tcPr>
            <w:tcW w:w="1629" w:type="dxa"/>
          </w:tcPr>
          <w:p w14:paraId="005C7967" w14:textId="77777777" w:rsidR="007D46D8" w:rsidRPr="00E90156" w:rsidRDefault="007D46D8" w:rsidP="00491C1F">
            <w:pPr>
              <w:cnfStyle w:val="100000000000" w:firstRow="1" w:lastRow="0" w:firstColumn="0" w:lastColumn="0" w:oddVBand="0" w:evenVBand="0" w:oddHBand="0" w:evenHBand="0" w:firstRowFirstColumn="0" w:firstRowLastColumn="0" w:lastRowFirstColumn="0" w:lastRowLastColumn="0"/>
              <w:rPr>
                <w:lang w:eastAsia="nl-BE"/>
              </w:rPr>
            </w:pPr>
            <w:r w:rsidRPr="00E90156">
              <w:rPr>
                <w:lang w:eastAsia="nl-BE"/>
              </w:rPr>
              <w:t>%</w:t>
            </w:r>
          </w:p>
        </w:tc>
        <w:tc>
          <w:tcPr>
            <w:tcW w:w="1913" w:type="dxa"/>
          </w:tcPr>
          <w:p w14:paraId="76AA20E2" w14:textId="77777777" w:rsidR="007D46D8" w:rsidRPr="00E90156" w:rsidRDefault="007D46D8" w:rsidP="00491C1F">
            <w:pPr>
              <w:cnfStyle w:val="100000000000" w:firstRow="1" w:lastRow="0" w:firstColumn="0" w:lastColumn="0" w:oddVBand="0" w:evenVBand="0" w:oddHBand="0" w:evenHBand="0" w:firstRowFirstColumn="0" w:firstRowLastColumn="0" w:lastRowFirstColumn="0" w:lastRowLastColumn="0"/>
              <w:rPr>
                <w:lang w:eastAsia="nl-BE"/>
              </w:rPr>
            </w:pPr>
            <w:r w:rsidRPr="00E90156">
              <w:rPr>
                <w:lang w:eastAsia="nl-BE"/>
              </w:rPr>
              <w:t>Doeloppervlakte (ha)</w:t>
            </w:r>
          </w:p>
        </w:tc>
        <w:tc>
          <w:tcPr>
            <w:tcW w:w="1630" w:type="dxa"/>
          </w:tcPr>
          <w:p w14:paraId="77BC6E58" w14:textId="77777777" w:rsidR="007D46D8" w:rsidRPr="00E90156" w:rsidRDefault="007D46D8" w:rsidP="00491C1F">
            <w:pPr>
              <w:cnfStyle w:val="100000000000" w:firstRow="1" w:lastRow="0" w:firstColumn="0" w:lastColumn="0" w:oddVBand="0" w:evenVBand="0" w:oddHBand="0" w:evenHBand="0" w:firstRowFirstColumn="0" w:firstRowLastColumn="0" w:lastRowFirstColumn="0" w:lastRowLastColumn="0"/>
              <w:rPr>
                <w:lang w:eastAsia="nl-BE"/>
              </w:rPr>
            </w:pPr>
            <w:r w:rsidRPr="00E90156">
              <w:rPr>
                <w:lang w:eastAsia="nl-BE"/>
              </w:rPr>
              <w:t>%</w:t>
            </w:r>
          </w:p>
        </w:tc>
      </w:tr>
      <w:tr w:rsidR="007D46D8" w:rsidRPr="00465355" w14:paraId="204C1BBF"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05D71AA7" w14:textId="77777777" w:rsidR="007D46D8" w:rsidRPr="00E90156" w:rsidRDefault="007D46D8" w:rsidP="00491C1F">
            <w:pPr>
              <w:rPr>
                <w:lang w:eastAsia="nl-BE"/>
              </w:rPr>
            </w:pPr>
            <w:r w:rsidRPr="00E90156">
              <w:rPr>
                <w:lang w:eastAsia="nl-BE"/>
              </w:rPr>
              <w:t>3150</w:t>
            </w:r>
          </w:p>
        </w:tc>
        <w:tc>
          <w:tcPr>
            <w:tcW w:w="1783" w:type="dxa"/>
          </w:tcPr>
          <w:p w14:paraId="282632D0" w14:textId="77777777"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629" w:type="dxa"/>
          </w:tcPr>
          <w:p w14:paraId="5C782D9A" w14:textId="77777777"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913" w:type="dxa"/>
          </w:tcPr>
          <w:p w14:paraId="097A5733" w14:textId="41212262" w:rsidR="007D46D8" w:rsidRPr="00E90156" w:rsidRDefault="002512B4"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r w:rsidR="00A934DC">
              <w:rPr>
                <w:lang w:eastAsia="nl-BE"/>
              </w:rPr>
              <w:t>93</w:t>
            </w:r>
          </w:p>
        </w:tc>
        <w:tc>
          <w:tcPr>
            <w:tcW w:w="1630" w:type="dxa"/>
          </w:tcPr>
          <w:p w14:paraId="356FE25F" w14:textId="3FEB8915" w:rsidR="007D46D8" w:rsidRPr="00E90156"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2,7</w:t>
            </w:r>
            <w:r w:rsidR="00330E1F">
              <w:rPr>
                <w:lang w:eastAsia="nl-BE"/>
              </w:rPr>
              <w:t>4</w:t>
            </w:r>
          </w:p>
        </w:tc>
      </w:tr>
      <w:tr w:rsidR="007D46D8" w:rsidRPr="00465355" w14:paraId="5A04768F"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22D141EF" w14:textId="77777777" w:rsidR="007D46D8" w:rsidRPr="00E90156" w:rsidRDefault="007D46D8" w:rsidP="00491C1F">
            <w:pPr>
              <w:rPr>
                <w:lang w:eastAsia="nl-BE"/>
              </w:rPr>
            </w:pPr>
            <w:r w:rsidRPr="00E90156">
              <w:rPr>
                <w:lang w:eastAsia="nl-BE"/>
              </w:rPr>
              <w:t>6510_hu</w:t>
            </w:r>
          </w:p>
        </w:tc>
        <w:tc>
          <w:tcPr>
            <w:tcW w:w="1783" w:type="dxa"/>
          </w:tcPr>
          <w:p w14:paraId="50DB359B"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629" w:type="dxa"/>
          </w:tcPr>
          <w:p w14:paraId="04A4559A"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913" w:type="dxa"/>
          </w:tcPr>
          <w:p w14:paraId="2F74A3B4" w14:textId="748B6C97" w:rsidR="007D46D8" w:rsidRPr="00E90156"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0,40</w:t>
            </w:r>
          </w:p>
        </w:tc>
        <w:tc>
          <w:tcPr>
            <w:tcW w:w="1630" w:type="dxa"/>
          </w:tcPr>
          <w:p w14:paraId="28B8F10E" w14:textId="1B51DBF7" w:rsidR="007D46D8" w:rsidRPr="00E90156"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1,1</w:t>
            </w:r>
            <w:r w:rsidR="00330E1F">
              <w:rPr>
                <w:lang w:eastAsia="nl-BE"/>
              </w:rPr>
              <w:t>8</w:t>
            </w:r>
          </w:p>
        </w:tc>
      </w:tr>
      <w:tr w:rsidR="007D46D8" w:rsidRPr="00465355" w14:paraId="57334315"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784528EF" w14:textId="77777777" w:rsidR="007D46D8" w:rsidRPr="00E90156" w:rsidRDefault="007D46D8" w:rsidP="00491C1F">
            <w:pPr>
              <w:rPr>
                <w:lang w:eastAsia="nl-BE"/>
              </w:rPr>
            </w:pPr>
            <w:r w:rsidRPr="00E90156">
              <w:rPr>
                <w:lang w:eastAsia="nl-BE"/>
              </w:rPr>
              <w:t>9130</w:t>
            </w:r>
          </w:p>
        </w:tc>
        <w:tc>
          <w:tcPr>
            <w:tcW w:w="1783" w:type="dxa"/>
          </w:tcPr>
          <w:p w14:paraId="104042A0" w14:textId="77777777"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629" w:type="dxa"/>
          </w:tcPr>
          <w:p w14:paraId="0C48B9E3" w14:textId="77777777"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913" w:type="dxa"/>
          </w:tcPr>
          <w:p w14:paraId="5D0FF10F" w14:textId="71E84DCB" w:rsidR="007D46D8" w:rsidRPr="00E90156" w:rsidRDefault="00027B46"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r w:rsidR="00A934DC">
              <w:rPr>
                <w:lang w:eastAsia="nl-BE"/>
              </w:rPr>
              <w:t>17</w:t>
            </w:r>
          </w:p>
        </w:tc>
        <w:tc>
          <w:tcPr>
            <w:tcW w:w="1630" w:type="dxa"/>
          </w:tcPr>
          <w:p w14:paraId="479FC41C" w14:textId="6055BF70" w:rsidR="007D46D8" w:rsidRPr="00E90156" w:rsidRDefault="00027B46"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r w:rsidR="00A934DC">
              <w:rPr>
                <w:lang w:eastAsia="nl-BE"/>
              </w:rPr>
              <w:t>50</w:t>
            </w:r>
          </w:p>
        </w:tc>
      </w:tr>
      <w:tr w:rsidR="007D46D8" w:rsidRPr="00465355" w14:paraId="2FB895E0"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64A15F75" w14:textId="77777777" w:rsidR="007D46D8" w:rsidRPr="00E90156" w:rsidRDefault="007D46D8" w:rsidP="00491C1F">
            <w:pPr>
              <w:rPr>
                <w:lang w:eastAsia="nl-BE"/>
              </w:rPr>
            </w:pPr>
            <w:r w:rsidRPr="00E90156">
              <w:rPr>
                <w:lang w:eastAsia="nl-BE"/>
              </w:rPr>
              <w:t>9160</w:t>
            </w:r>
          </w:p>
        </w:tc>
        <w:tc>
          <w:tcPr>
            <w:tcW w:w="1783" w:type="dxa"/>
          </w:tcPr>
          <w:p w14:paraId="1DD7FBC0"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1,4</w:t>
            </w:r>
          </w:p>
        </w:tc>
        <w:tc>
          <w:tcPr>
            <w:tcW w:w="1629" w:type="dxa"/>
          </w:tcPr>
          <w:p w14:paraId="01E1ABFA" w14:textId="4F5C0D76"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4,</w:t>
            </w:r>
            <w:r w:rsidR="0038293D">
              <w:rPr>
                <w:lang w:eastAsia="nl-BE"/>
              </w:rPr>
              <w:t>1</w:t>
            </w:r>
            <w:r w:rsidR="00330E1F">
              <w:rPr>
                <w:lang w:eastAsia="nl-BE"/>
              </w:rPr>
              <w:t>2</w:t>
            </w:r>
          </w:p>
        </w:tc>
        <w:tc>
          <w:tcPr>
            <w:tcW w:w="1913" w:type="dxa"/>
          </w:tcPr>
          <w:p w14:paraId="498F4447" w14:textId="0D6BB75E" w:rsidR="007D46D8" w:rsidRPr="00E90156" w:rsidRDefault="003E7BC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3,16</w:t>
            </w:r>
          </w:p>
        </w:tc>
        <w:tc>
          <w:tcPr>
            <w:tcW w:w="1630" w:type="dxa"/>
          </w:tcPr>
          <w:p w14:paraId="183B22F3" w14:textId="2908AF44" w:rsidR="007D46D8" w:rsidRPr="00E90156" w:rsidRDefault="003E7BC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9,</w:t>
            </w:r>
            <w:r w:rsidR="00330E1F">
              <w:rPr>
                <w:lang w:eastAsia="nl-BE"/>
              </w:rPr>
              <w:t>30</w:t>
            </w:r>
          </w:p>
        </w:tc>
      </w:tr>
      <w:tr w:rsidR="007D46D8" w:rsidRPr="00465355" w14:paraId="7FFE482E"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575A84CC" w14:textId="77777777" w:rsidR="007D46D8" w:rsidRPr="00E90156" w:rsidRDefault="007D46D8" w:rsidP="00491C1F">
            <w:pPr>
              <w:rPr>
                <w:lang w:eastAsia="nl-BE"/>
              </w:rPr>
            </w:pPr>
            <w:r w:rsidRPr="00E90156">
              <w:rPr>
                <w:lang w:eastAsia="nl-BE"/>
              </w:rPr>
              <w:t>91E0_vm</w:t>
            </w:r>
          </w:p>
        </w:tc>
        <w:tc>
          <w:tcPr>
            <w:tcW w:w="1783" w:type="dxa"/>
          </w:tcPr>
          <w:p w14:paraId="46A55875" w14:textId="77777777"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1,12</w:t>
            </w:r>
          </w:p>
        </w:tc>
        <w:tc>
          <w:tcPr>
            <w:tcW w:w="1629" w:type="dxa"/>
          </w:tcPr>
          <w:p w14:paraId="503F4BE2" w14:textId="72A7854B"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3,</w:t>
            </w:r>
            <w:r w:rsidR="00330E1F">
              <w:rPr>
                <w:lang w:eastAsia="nl-BE"/>
              </w:rPr>
              <w:t>30</w:t>
            </w:r>
          </w:p>
        </w:tc>
        <w:tc>
          <w:tcPr>
            <w:tcW w:w="1913" w:type="dxa"/>
          </w:tcPr>
          <w:p w14:paraId="274EEC9A" w14:textId="66F05852" w:rsidR="007D46D8" w:rsidRPr="00E90156" w:rsidRDefault="00027B46"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1,</w:t>
            </w:r>
            <w:r w:rsidR="00A934DC">
              <w:rPr>
                <w:lang w:eastAsia="nl-BE"/>
              </w:rPr>
              <w:t>35</w:t>
            </w:r>
          </w:p>
        </w:tc>
        <w:tc>
          <w:tcPr>
            <w:tcW w:w="1630" w:type="dxa"/>
          </w:tcPr>
          <w:p w14:paraId="19D79F12" w14:textId="0B52051A" w:rsidR="007D46D8" w:rsidRPr="00E90156"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3,9</w:t>
            </w:r>
            <w:r w:rsidR="00330E1F">
              <w:rPr>
                <w:lang w:eastAsia="nl-BE"/>
              </w:rPr>
              <w:t>7</w:t>
            </w:r>
          </w:p>
        </w:tc>
      </w:tr>
      <w:tr w:rsidR="007D46D8" w:rsidRPr="00465355" w14:paraId="3B0638A1"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59241A53" w14:textId="77777777" w:rsidR="007D46D8" w:rsidRPr="00E90156" w:rsidRDefault="007D46D8" w:rsidP="00491C1F">
            <w:pPr>
              <w:rPr>
                <w:lang w:eastAsia="nl-BE"/>
              </w:rPr>
            </w:pPr>
            <w:r w:rsidRPr="00E90156">
              <w:rPr>
                <w:lang w:eastAsia="nl-BE"/>
              </w:rPr>
              <w:t>91E0_vn</w:t>
            </w:r>
          </w:p>
        </w:tc>
        <w:tc>
          <w:tcPr>
            <w:tcW w:w="1783" w:type="dxa"/>
          </w:tcPr>
          <w:p w14:paraId="5912C7AE"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629" w:type="dxa"/>
          </w:tcPr>
          <w:p w14:paraId="40833CC5"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913" w:type="dxa"/>
          </w:tcPr>
          <w:p w14:paraId="05BF3440" w14:textId="4DBB37E2" w:rsidR="007D46D8" w:rsidRPr="00E90156" w:rsidRDefault="00027B46"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1,</w:t>
            </w:r>
            <w:r w:rsidR="00A934DC">
              <w:rPr>
                <w:lang w:eastAsia="nl-BE"/>
              </w:rPr>
              <w:t>41</w:t>
            </w:r>
          </w:p>
        </w:tc>
        <w:tc>
          <w:tcPr>
            <w:tcW w:w="1630" w:type="dxa"/>
          </w:tcPr>
          <w:p w14:paraId="13443732" w14:textId="119F42C4" w:rsidR="007D46D8" w:rsidRPr="00E90156"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4,1</w:t>
            </w:r>
            <w:r w:rsidR="00330E1F">
              <w:rPr>
                <w:lang w:eastAsia="nl-BE"/>
              </w:rPr>
              <w:t>5</w:t>
            </w:r>
          </w:p>
        </w:tc>
      </w:tr>
      <w:tr w:rsidR="00A934DC" w:rsidRPr="00465355" w14:paraId="6D3FCE41"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0A225EE4" w14:textId="1A4B2BCA" w:rsidR="00A934DC" w:rsidRPr="00E90156" w:rsidRDefault="00A934DC" w:rsidP="00491C1F">
            <w:pPr>
              <w:rPr>
                <w:lang w:eastAsia="nl-BE"/>
              </w:rPr>
            </w:pPr>
            <w:proofErr w:type="spellStart"/>
            <w:proofErr w:type="gramStart"/>
            <w:r>
              <w:rPr>
                <w:lang w:eastAsia="nl-BE"/>
              </w:rPr>
              <w:t>rbbha</w:t>
            </w:r>
            <w:proofErr w:type="spellEnd"/>
            <w:proofErr w:type="gramEnd"/>
          </w:p>
        </w:tc>
        <w:tc>
          <w:tcPr>
            <w:tcW w:w="1783" w:type="dxa"/>
          </w:tcPr>
          <w:p w14:paraId="639EF8B0" w14:textId="7B15CAB4" w:rsidR="00A934DC"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629" w:type="dxa"/>
          </w:tcPr>
          <w:p w14:paraId="64B76A0D" w14:textId="0E0E4964" w:rsidR="00A934DC"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913" w:type="dxa"/>
          </w:tcPr>
          <w:p w14:paraId="6B6C6710" w14:textId="3392992A" w:rsidR="00A934DC"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1,2</w:t>
            </w:r>
            <w:r w:rsidR="002E2412">
              <w:rPr>
                <w:lang w:eastAsia="nl-BE"/>
              </w:rPr>
              <w:t>1</w:t>
            </w:r>
          </w:p>
        </w:tc>
        <w:tc>
          <w:tcPr>
            <w:tcW w:w="1630" w:type="dxa"/>
          </w:tcPr>
          <w:p w14:paraId="38BAB1B2" w14:textId="6C2A51DF" w:rsidR="00A934DC"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3,</w:t>
            </w:r>
            <w:r w:rsidR="00330E1F">
              <w:rPr>
                <w:lang w:eastAsia="nl-BE"/>
              </w:rPr>
              <w:t>56</w:t>
            </w:r>
          </w:p>
        </w:tc>
      </w:tr>
      <w:tr w:rsidR="007D46D8" w:rsidRPr="00465355" w14:paraId="452B0D2D"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78B74C8E" w14:textId="77777777" w:rsidR="007D46D8" w:rsidRPr="00E90156" w:rsidRDefault="007D46D8" w:rsidP="00491C1F">
            <w:pPr>
              <w:rPr>
                <w:lang w:eastAsia="nl-BE"/>
              </w:rPr>
            </w:pPr>
            <w:proofErr w:type="spellStart"/>
            <w:proofErr w:type="gramStart"/>
            <w:r w:rsidRPr="00E90156">
              <w:rPr>
                <w:lang w:eastAsia="nl-BE"/>
              </w:rPr>
              <w:t>rbbhc</w:t>
            </w:r>
            <w:proofErr w:type="spellEnd"/>
            <w:proofErr w:type="gramEnd"/>
          </w:p>
        </w:tc>
        <w:tc>
          <w:tcPr>
            <w:tcW w:w="1783" w:type="dxa"/>
          </w:tcPr>
          <w:p w14:paraId="2B00DC26" w14:textId="4905EA32"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r w:rsidR="0033756F">
              <w:rPr>
                <w:lang w:eastAsia="nl-BE"/>
              </w:rPr>
              <w:t>,09</w:t>
            </w:r>
          </w:p>
        </w:tc>
        <w:tc>
          <w:tcPr>
            <w:tcW w:w="1629" w:type="dxa"/>
          </w:tcPr>
          <w:p w14:paraId="5B0A5B52" w14:textId="0149B168" w:rsidR="007D46D8" w:rsidRPr="00E90156" w:rsidRDefault="0033756F"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0,26</w:t>
            </w:r>
          </w:p>
        </w:tc>
        <w:tc>
          <w:tcPr>
            <w:tcW w:w="1913" w:type="dxa"/>
          </w:tcPr>
          <w:p w14:paraId="375E3780" w14:textId="0C3A1CDE" w:rsidR="007D46D8" w:rsidRPr="00E90156" w:rsidRDefault="00027B46"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0,6</w:t>
            </w:r>
            <w:r w:rsidR="00E43257">
              <w:rPr>
                <w:lang w:eastAsia="nl-BE"/>
              </w:rPr>
              <w:t>2</w:t>
            </w:r>
          </w:p>
        </w:tc>
        <w:tc>
          <w:tcPr>
            <w:tcW w:w="1630" w:type="dxa"/>
          </w:tcPr>
          <w:p w14:paraId="3483F3C1" w14:textId="777EB773" w:rsidR="007D46D8" w:rsidRPr="00E90156" w:rsidRDefault="00E43257"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1,8</w:t>
            </w:r>
            <w:r w:rsidR="00330E1F">
              <w:rPr>
                <w:lang w:eastAsia="nl-BE"/>
              </w:rPr>
              <w:t>3</w:t>
            </w:r>
          </w:p>
        </w:tc>
      </w:tr>
      <w:tr w:rsidR="007D46D8" w:rsidRPr="00465355" w14:paraId="03958C5B"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1FA55DED" w14:textId="77777777" w:rsidR="007D46D8" w:rsidRPr="00E90156" w:rsidRDefault="007D46D8" w:rsidP="00491C1F">
            <w:pPr>
              <w:rPr>
                <w:lang w:eastAsia="nl-BE"/>
              </w:rPr>
            </w:pPr>
            <w:proofErr w:type="spellStart"/>
            <w:proofErr w:type="gramStart"/>
            <w:r w:rsidRPr="00E90156">
              <w:rPr>
                <w:lang w:eastAsia="nl-BE"/>
              </w:rPr>
              <w:t>rbbhf</w:t>
            </w:r>
            <w:proofErr w:type="spellEnd"/>
            <w:proofErr w:type="gramEnd"/>
          </w:p>
        </w:tc>
        <w:tc>
          <w:tcPr>
            <w:tcW w:w="1783" w:type="dxa"/>
          </w:tcPr>
          <w:p w14:paraId="26111A20" w14:textId="19DD6BC8"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r w:rsidR="0033756F">
              <w:rPr>
                <w:lang w:eastAsia="nl-BE"/>
              </w:rPr>
              <w:t>13</w:t>
            </w:r>
          </w:p>
        </w:tc>
        <w:tc>
          <w:tcPr>
            <w:tcW w:w="1629" w:type="dxa"/>
          </w:tcPr>
          <w:p w14:paraId="79240CF9" w14:textId="08606116" w:rsidR="007D46D8" w:rsidRPr="00E90156" w:rsidRDefault="007D46D8"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r w:rsidR="0033756F">
              <w:rPr>
                <w:lang w:eastAsia="nl-BE"/>
              </w:rPr>
              <w:t>38</w:t>
            </w:r>
          </w:p>
        </w:tc>
        <w:tc>
          <w:tcPr>
            <w:tcW w:w="1913" w:type="dxa"/>
          </w:tcPr>
          <w:p w14:paraId="77129401" w14:textId="25E74732" w:rsidR="007D46D8" w:rsidRPr="00E90156" w:rsidRDefault="008E7155"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c>
          <w:tcPr>
            <w:tcW w:w="1630" w:type="dxa"/>
          </w:tcPr>
          <w:p w14:paraId="1EC4EBC4" w14:textId="34A30721" w:rsidR="007D46D8" w:rsidRPr="00E90156" w:rsidRDefault="008E7155"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w:t>
            </w:r>
          </w:p>
        </w:tc>
      </w:tr>
      <w:tr w:rsidR="00A934DC" w:rsidRPr="00465355" w14:paraId="2DDE3615"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36EEF0D3" w14:textId="3CAF8BB5" w:rsidR="00A934DC" w:rsidRPr="00E90156" w:rsidRDefault="00A934DC" w:rsidP="00491C1F">
            <w:pPr>
              <w:rPr>
                <w:lang w:eastAsia="nl-BE"/>
              </w:rPr>
            </w:pPr>
            <w:proofErr w:type="spellStart"/>
            <w:proofErr w:type="gramStart"/>
            <w:r>
              <w:rPr>
                <w:lang w:eastAsia="nl-BE"/>
              </w:rPr>
              <w:t>rbbmc</w:t>
            </w:r>
            <w:proofErr w:type="spellEnd"/>
            <w:proofErr w:type="gramEnd"/>
          </w:p>
        </w:tc>
        <w:tc>
          <w:tcPr>
            <w:tcW w:w="1783" w:type="dxa"/>
          </w:tcPr>
          <w:p w14:paraId="0799A6C6" w14:textId="358F681C" w:rsidR="00A934DC"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629" w:type="dxa"/>
          </w:tcPr>
          <w:p w14:paraId="2C9F9E6C" w14:textId="5999CD57" w:rsidR="00A934DC"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913" w:type="dxa"/>
          </w:tcPr>
          <w:p w14:paraId="028D5A53" w14:textId="3391F921" w:rsidR="00A934DC"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r w:rsidR="00E43257">
              <w:rPr>
                <w:lang w:eastAsia="nl-BE"/>
              </w:rPr>
              <w:t>12</w:t>
            </w:r>
          </w:p>
        </w:tc>
        <w:tc>
          <w:tcPr>
            <w:tcW w:w="1630" w:type="dxa"/>
          </w:tcPr>
          <w:p w14:paraId="03CEC167" w14:textId="7A642B09" w:rsidR="00A934DC"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r w:rsidR="00E43257">
              <w:rPr>
                <w:lang w:eastAsia="nl-BE"/>
              </w:rPr>
              <w:t>35</w:t>
            </w:r>
          </w:p>
        </w:tc>
      </w:tr>
      <w:tr w:rsidR="007D46D8" w:rsidRPr="00465355" w14:paraId="5209B939"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1B3643D8" w14:textId="77777777" w:rsidR="007D46D8" w:rsidRPr="00E90156" w:rsidRDefault="007D46D8" w:rsidP="00491C1F">
            <w:pPr>
              <w:rPr>
                <w:lang w:eastAsia="nl-BE"/>
              </w:rPr>
            </w:pPr>
            <w:proofErr w:type="spellStart"/>
            <w:proofErr w:type="gramStart"/>
            <w:r w:rsidRPr="00E90156">
              <w:rPr>
                <w:lang w:eastAsia="nl-BE"/>
              </w:rPr>
              <w:t>rbbmr</w:t>
            </w:r>
            <w:proofErr w:type="spellEnd"/>
            <w:proofErr w:type="gramEnd"/>
          </w:p>
        </w:tc>
        <w:tc>
          <w:tcPr>
            <w:tcW w:w="1783" w:type="dxa"/>
          </w:tcPr>
          <w:p w14:paraId="0BD58592" w14:textId="6F53BB8F" w:rsidR="007D46D8" w:rsidRPr="00E90156" w:rsidRDefault="0033756F"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0,69</w:t>
            </w:r>
          </w:p>
        </w:tc>
        <w:tc>
          <w:tcPr>
            <w:tcW w:w="1629" w:type="dxa"/>
          </w:tcPr>
          <w:p w14:paraId="1971EC30" w14:textId="4DB16BE9" w:rsidR="007D46D8" w:rsidRPr="00E90156" w:rsidRDefault="0033756F" w:rsidP="00491C1F">
            <w:pPr>
              <w:cnfStyle w:val="000000100000" w:firstRow="0" w:lastRow="0" w:firstColumn="0" w:lastColumn="0" w:oddVBand="0" w:evenVBand="0" w:oddHBand="1" w:evenHBand="0" w:firstRowFirstColumn="0" w:firstRowLastColumn="0" w:lastRowFirstColumn="0" w:lastRowLastColumn="0"/>
              <w:rPr>
                <w:lang w:eastAsia="nl-BE"/>
              </w:rPr>
            </w:pPr>
            <w:r>
              <w:rPr>
                <w:lang w:eastAsia="nl-BE"/>
              </w:rPr>
              <w:t>2,03</w:t>
            </w:r>
          </w:p>
        </w:tc>
        <w:tc>
          <w:tcPr>
            <w:tcW w:w="1913" w:type="dxa"/>
          </w:tcPr>
          <w:p w14:paraId="427E9F1D" w14:textId="3DCF32B3" w:rsidR="007D46D8" w:rsidRPr="004D40DE" w:rsidRDefault="002512B4" w:rsidP="00491C1F">
            <w:pPr>
              <w:cnfStyle w:val="000000100000" w:firstRow="0" w:lastRow="0" w:firstColumn="0" w:lastColumn="0" w:oddVBand="0" w:evenVBand="0" w:oddHBand="1" w:evenHBand="0" w:firstRowFirstColumn="0" w:firstRowLastColumn="0" w:lastRowFirstColumn="0" w:lastRowLastColumn="0"/>
              <w:rPr>
                <w:lang w:eastAsia="nl-BE"/>
              </w:rPr>
            </w:pPr>
            <w:r w:rsidRPr="004D40DE">
              <w:rPr>
                <w:lang w:eastAsia="nl-BE"/>
              </w:rPr>
              <w:t>3,</w:t>
            </w:r>
            <w:r w:rsidR="004D40DE" w:rsidRPr="004D40DE">
              <w:rPr>
                <w:lang w:eastAsia="nl-BE"/>
              </w:rPr>
              <w:t>22</w:t>
            </w:r>
          </w:p>
        </w:tc>
        <w:tc>
          <w:tcPr>
            <w:tcW w:w="1630" w:type="dxa"/>
          </w:tcPr>
          <w:p w14:paraId="0EAB05C9" w14:textId="56CB5812" w:rsidR="007D46D8" w:rsidRPr="004D40DE" w:rsidRDefault="00A934DC" w:rsidP="00491C1F">
            <w:pPr>
              <w:cnfStyle w:val="000000100000" w:firstRow="0" w:lastRow="0" w:firstColumn="0" w:lastColumn="0" w:oddVBand="0" w:evenVBand="0" w:oddHBand="1" w:evenHBand="0" w:firstRowFirstColumn="0" w:firstRowLastColumn="0" w:lastRowFirstColumn="0" w:lastRowLastColumn="0"/>
              <w:rPr>
                <w:lang w:eastAsia="nl-BE"/>
              </w:rPr>
            </w:pPr>
            <w:r w:rsidRPr="004D40DE">
              <w:rPr>
                <w:lang w:eastAsia="nl-BE"/>
              </w:rPr>
              <w:t>9,</w:t>
            </w:r>
            <w:r w:rsidR="004D40DE" w:rsidRPr="004D40DE">
              <w:rPr>
                <w:lang w:eastAsia="nl-BE"/>
              </w:rPr>
              <w:t>4</w:t>
            </w:r>
            <w:r w:rsidR="00330E1F">
              <w:rPr>
                <w:lang w:eastAsia="nl-BE"/>
              </w:rPr>
              <w:t>8</w:t>
            </w:r>
          </w:p>
        </w:tc>
      </w:tr>
      <w:tr w:rsidR="007D46D8" w:rsidRPr="00465355" w14:paraId="1617DC71"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5A13AB4E" w14:textId="77777777" w:rsidR="007D46D8" w:rsidRPr="00E90156" w:rsidRDefault="007D46D8" w:rsidP="00491C1F">
            <w:pPr>
              <w:rPr>
                <w:lang w:eastAsia="nl-BE"/>
              </w:rPr>
            </w:pPr>
            <w:proofErr w:type="spellStart"/>
            <w:proofErr w:type="gramStart"/>
            <w:r w:rsidRPr="00E90156">
              <w:rPr>
                <w:lang w:eastAsia="nl-BE"/>
              </w:rPr>
              <w:t>rbbsf</w:t>
            </w:r>
            <w:proofErr w:type="spellEnd"/>
            <w:proofErr w:type="gramEnd"/>
          </w:p>
        </w:tc>
        <w:tc>
          <w:tcPr>
            <w:tcW w:w="1783" w:type="dxa"/>
          </w:tcPr>
          <w:p w14:paraId="3F9FA2E2"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629" w:type="dxa"/>
          </w:tcPr>
          <w:p w14:paraId="6A387FE1"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913" w:type="dxa"/>
          </w:tcPr>
          <w:p w14:paraId="148EDB65" w14:textId="4BA4AC75" w:rsidR="007D46D8" w:rsidRPr="00E90156" w:rsidRDefault="00027B46"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r w:rsidR="00A934DC">
              <w:rPr>
                <w:lang w:eastAsia="nl-BE"/>
              </w:rPr>
              <w:t>66</w:t>
            </w:r>
          </w:p>
        </w:tc>
        <w:tc>
          <w:tcPr>
            <w:tcW w:w="1630" w:type="dxa"/>
          </w:tcPr>
          <w:p w14:paraId="47836072" w14:textId="7F1173AC" w:rsidR="007D46D8" w:rsidRPr="00E90156" w:rsidRDefault="00A934DC"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1,94</w:t>
            </w:r>
          </w:p>
        </w:tc>
      </w:tr>
      <w:tr w:rsidR="002512B4" w:rsidRPr="00465355" w14:paraId="46718517"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1CA12E89" w14:textId="0895A009" w:rsidR="002512B4" w:rsidRPr="002512B4" w:rsidRDefault="002512B4" w:rsidP="00491C1F">
            <w:pPr>
              <w:rPr>
                <w:lang w:eastAsia="nl-BE"/>
              </w:rPr>
            </w:pPr>
            <w:r w:rsidRPr="002512B4">
              <w:rPr>
                <w:lang w:eastAsia="nl-BE"/>
              </w:rPr>
              <w:t>Totaal vegetaties</w:t>
            </w:r>
          </w:p>
        </w:tc>
        <w:tc>
          <w:tcPr>
            <w:tcW w:w="1783" w:type="dxa"/>
          </w:tcPr>
          <w:p w14:paraId="6E8301BA" w14:textId="0CB1BBB0" w:rsidR="002512B4" w:rsidRPr="002512B4" w:rsidRDefault="0033756F"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3,43</w:t>
            </w:r>
          </w:p>
        </w:tc>
        <w:tc>
          <w:tcPr>
            <w:tcW w:w="1629" w:type="dxa"/>
          </w:tcPr>
          <w:p w14:paraId="32E6331C" w14:textId="51F85F93" w:rsidR="002512B4" w:rsidRPr="002512B4" w:rsidRDefault="0033756F"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10,</w:t>
            </w:r>
            <w:r w:rsidR="00330E1F">
              <w:rPr>
                <w:b/>
                <w:lang w:eastAsia="nl-BE"/>
              </w:rPr>
              <w:t>10</w:t>
            </w:r>
          </w:p>
        </w:tc>
        <w:tc>
          <w:tcPr>
            <w:tcW w:w="1913" w:type="dxa"/>
          </w:tcPr>
          <w:p w14:paraId="44437A6F" w14:textId="467029B4" w:rsidR="002512B4" w:rsidRPr="002512B4" w:rsidRDefault="002512B4" w:rsidP="00491C1F">
            <w:pPr>
              <w:cnfStyle w:val="000000100000" w:firstRow="0" w:lastRow="0" w:firstColumn="0" w:lastColumn="0" w:oddVBand="0" w:evenVBand="0" w:oddHBand="1" w:evenHBand="0" w:firstRowFirstColumn="0" w:firstRowLastColumn="0" w:lastRowFirstColumn="0" w:lastRowLastColumn="0"/>
              <w:rPr>
                <w:b/>
                <w:lang w:eastAsia="nl-BE"/>
              </w:rPr>
            </w:pPr>
            <w:r w:rsidRPr="002512B4">
              <w:rPr>
                <w:b/>
                <w:lang w:eastAsia="nl-BE"/>
              </w:rPr>
              <w:t>1</w:t>
            </w:r>
            <w:r w:rsidR="00FD6635">
              <w:rPr>
                <w:b/>
                <w:lang w:eastAsia="nl-BE"/>
              </w:rPr>
              <w:t>3,27</w:t>
            </w:r>
          </w:p>
        </w:tc>
        <w:tc>
          <w:tcPr>
            <w:tcW w:w="1630" w:type="dxa"/>
          </w:tcPr>
          <w:p w14:paraId="6BBCD62E" w14:textId="09FFC54E" w:rsidR="002512B4" w:rsidRPr="002512B4" w:rsidRDefault="004D40DE"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3</w:t>
            </w:r>
            <w:r w:rsidR="00330E1F">
              <w:rPr>
                <w:b/>
                <w:lang w:eastAsia="nl-BE"/>
              </w:rPr>
              <w:t>9,01</w:t>
            </w:r>
          </w:p>
        </w:tc>
      </w:tr>
      <w:tr w:rsidR="007D46D8" w:rsidRPr="00465355" w14:paraId="0F14C8A4"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7B8532C4" w14:textId="77777777" w:rsidR="007D46D8" w:rsidRPr="00E90156" w:rsidRDefault="007D46D8" w:rsidP="00491C1F">
            <w:pPr>
              <w:rPr>
                <w:lang w:eastAsia="nl-BE"/>
              </w:rPr>
            </w:pPr>
            <w:r w:rsidRPr="00E90156">
              <w:rPr>
                <w:lang w:eastAsia="nl-BE"/>
              </w:rPr>
              <w:t>Leefgebied Vleermuizen</w:t>
            </w:r>
          </w:p>
        </w:tc>
        <w:tc>
          <w:tcPr>
            <w:tcW w:w="1783" w:type="dxa"/>
          </w:tcPr>
          <w:p w14:paraId="3FF98FA0"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629" w:type="dxa"/>
          </w:tcPr>
          <w:p w14:paraId="6407C1DE" w14:textId="77777777" w:rsidR="007D46D8" w:rsidRPr="00E90156" w:rsidRDefault="007D46D8"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0</w:t>
            </w:r>
          </w:p>
        </w:tc>
        <w:tc>
          <w:tcPr>
            <w:tcW w:w="1913" w:type="dxa"/>
          </w:tcPr>
          <w:p w14:paraId="18A54C33" w14:textId="20699BF5" w:rsidR="007D46D8" w:rsidRPr="00330E1F" w:rsidRDefault="00E304A9" w:rsidP="00491C1F">
            <w:pPr>
              <w:cnfStyle w:val="000000010000" w:firstRow="0" w:lastRow="0" w:firstColumn="0" w:lastColumn="0" w:oddVBand="0" w:evenVBand="0" w:oddHBand="0" w:evenHBand="1" w:firstRowFirstColumn="0" w:firstRowLastColumn="0" w:lastRowFirstColumn="0" w:lastRowLastColumn="0"/>
              <w:rPr>
                <w:lang w:eastAsia="nl-BE"/>
              </w:rPr>
            </w:pPr>
            <w:r w:rsidRPr="00330E1F">
              <w:rPr>
                <w:lang w:eastAsia="nl-BE"/>
              </w:rPr>
              <w:t>7,18</w:t>
            </w:r>
          </w:p>
        </w:tc>
        <w:tc>
          <w:tcPr>
            <w:tcW w:w="1630" w:type="dxa"/>
          </w:tcPr>
          <w:p w14:paraId="1868FF3F" w14:textId="72A60CE5" w:rsidR="007D46D8" w:rsidRPr="00E90156" w:rsidRDefault="00330E1F" w:rsidP="00491C1F">
            <w:pPr>
              <w:cnfStyle w:val="000000010000" w:firstRow="0" w:lastRow="0" w:firstColumn="0" w:lastColumn="0" w:oddVBand="0" w:evenVBand="0" w:oddHBand="0" w:evenHBand="1" w:firstRowFirstColumn="0" w:firstRowLastColumn="0" w:lastRowFirstColumn="0" w:lastRowLastColumn="0"/>
              <w:rPr>
                <w:lang w:eastAsia="nl-BE"/>
              </w:rPr>
            </w:pPr>
            <w:r>
              <w:rPr>
                <w:lang w:eastAsia="nl-BE"/>
              </w:rPr>
              <w:t>21,14</w:t>
            </w:r>
          </w:p>
        </w:tc>
      </w:tr>
      <w:tr w:rsidR="00D1403F" w:rsidRPr="00465355" w14:paraId="228A9624"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3BA4A1E2" w14:textId="43E81EDA" w:rsidR="00D1403F" w:rsidRPr="002512B4" w:rsidRDefault="00D1403F" w:rsidP="00491C1F">
            <w:pPr>
              <w:rPr>
                <w:lang w:eastAsia="nl-BE"/>
              </w:rPr>
            </w:pPr>
            <w:r>
              <w:rPr>
                <w:lang w:eastAsia="nl-BE"/>
              </w:rPr>
              <w:t>Leefgebied kleine parelmoervlinder</w:t>
            </w:r>
          </w:p>
        </w:tc>
        <w:tc>
          <w:tcPr>
            <w:tcW w:w="1783" w:type="dxa"/>
          </w:tcPr>
          <w:p w14:paraId="35E327AE" w14:textId="3AF46A49" w:rsidR="00D1403F" w:rsidRDefault="00D1403F"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0</w:t>
            </w:r>
          </w:p>
        </w:tc>
        <w:tc>
          <w:tcPr>
            <w:tcW w:w="1629" w:type="dxa"/>
          </w:tcPr>
          <w:p w14:paraId="66760A1C" w14:textId="4D9E4B3C" w:rsidR="00D1403F" w:rsidRDefault="00D1403F"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0</w:t>
            </w:r>
          </w:p>
        </w:tc>
        <w:tc>
          <w:tcPr>
            <w:tcW w:w="1913" w:type="dxa"/>
          </w:tcPr>
          <w:p w14:paraId="596ED473" w14:textId="255D0B59" w:rsidR="00D1403F" w:rsidRPr="00330E1F" w:rsidRDefault="00D1403F" w:rsidP="00491C1F">
            <w:pPr>
              <w:cnfStyle w:val="000000100000" w:firstRow="0" w:lastRow="0" w:firstColumn="0" w:lastColumn="0" w:oddVBand="0" w:evenVBand="0" w:oddHBand="1" w:evenHBand="0" w:firstRowFirstColumn="0" w:firstRowLastColumn="0" w:lastRowFirstColumn="0" w:lastRowLastColumn="0"/>
              <w:rPr>
                <w:bCs/>
                <w:lang w:eastAsia="nl-BE"/>
              </w:rPr>
            </w:pPr>
            <w:r w:rsidRPr="00330E1F">
              <w:rPr>
                <w:bCs/>
                <w:lang w:eastAsia="nl-BE"/>
              </w:rPr>
              <w:t>1.23</w:t>
            </w:r>
          </w:p>
        </w:tc>
        <w:tc>
          <w:tcPr>
            <w:tcW w:w="1630" w:type="dxa"/>
          </w:tcPr>
          <w:p w14:paraId="0BD9186C" w14:textId="0CFBB691" w:rsidR="00D1403F" w:rsidRPr="00D1403F" w:rsidRDefault="00D1403F" w:rsidP="00491C1F">
            <w:pPr>
              <w:cnfStyle w:val="000000100000" w:firstRow="0" w:lastRow="0" w:firstColumn="0" w:lastColumn="0" w:oddVBand="0" w:evenVBand="0" w:oddHBand="1" w:evenHBand="0" w:firstRowFirstColumn="0" w:firstRowLastColumn="0" w:lastRowFirstColumn="0" w:lastRowLastColumn="0"/>
              <w:rPr>
                <w:bCs/>
                <w:lang w:eastAsia="nl-BE"/>
              </w:rPr>
            </w:pPr>
            <w:r w:rsidRPr="00D1403F">
              <w:rPr>
                <w:bCs/>
                <w:lang w:eastAsia="nl-BE"/>
              </w:rPr>
              <w:t>3,6</w:t>
            </w:r>
            <w:r w:rsidR="00330E1F">
              <w:rPr>
                <w:bCs/>
                <w:lang w:eastAsia="nl-BE"/>
              </w:rPr>
              <w:t>2</w:t>
            </w:r>
          </w:p>
        </w:tc>
      </w:tr>
      <w:tr w:rsidR="002512B4" w:rsidRPr="00465355" w14:paraId="2E574D06" w14:textId="77777777" w:rsidTr="009620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102255C1" w14:textId="1095EAC5" w:rsidR="002512B4" w:rsidRPr="002512B4" w:rsidRDefault="002512B4" w:rsidP="00491C1F">
            <w:pPr>
              <w:rPr>
                <w:lang w:eastAsia="nl-BE"/>
              </w:rPr>
            </w:pPr>
            <w:r w:rsidRPr="002512B4">
              <w:rPr>
                <w:lang w:eastAsia="nl-BE"/>
              </w:rPr>
              <w:t>Totaal Leefgebied</w:t>
            </w:r>
          </w:p>
        </w:tc>
        <w:tc>
          <w:tcPr>
            <w:tcW w:w="1783" w:type="dxa"/>
          </w:tcPr>
          <w:p w14:paraId="1040944C" w14:textId="3FF24B29" w:rsidR="002512B4" w:rsidRPr="002512B4" w:rsidRDefault="002512B4" w:rsidP="00491C1F">
            <w:pPr>
              <w:cnfStyle w:val="000000010000" w:firstRow="0" w:lastRow="0" w:firstColumn="0" w:lastColumn="0" w:oddVBand="0" w:evenVBand="0" w:oddHBand="0" w:evenHBand="1" w:firstRowFirstColumn="0" w:firstRowLastColumn="0" w:lastRowFirstColumn="0" w:lastRowLastColumn="0"/>
              <w:rPr>
                <w:b/>
                <w:lang w:eastAsia="nl-BE"/>
              </w:rPr>
            </w:pPr>
            <w:r>
              <w:rPr>
                <w:b/>
                <w:lang w:eastAsia="nl-BE"/>
              </w:rPr>
              <w:t>0</w:t>
            </w:r>
          </w:p>
        </w:tc>
        <w:tc>
          <w:tcPr>
            <w:tcW w:w="1629" w:type="dxa"/>
          </w:tcPr>
          <w:p w14:paraId="1885F084" w14:textId="4D3A332B" w:rsidR="002512B4" w:rsidRPr="002512B4" w:rsidRDefault="002512B4" w:rsidP="00491C1F">
            <w:pPr>
              <w:cnfStyle w:val="000000010000" w:firstRow="0" w:lastRow="0" w:firstColumn="0" w:lastColumn="0" w:oddVBand="0" w:evenVBand="0" w:oddHBand="0" w:evenHBand="1" w:firstRowFirstColumn="0" w:firstRowLastColumn="0" w:lastRowFirstColumn="0" w:lastRowLastColumn="0"/>
              <w:rPr>
                <w:b/>
                <w:lang w:eastAsia="nl-BE"/>
              </w:rPr>
            </w:pPr>
            <w:r>
              <w:rPr>
                <w:b/>
                <w:lang w:eastAsia="nl-BE"/>
              </w:rPr>
              <w:t>0</w:t>
            </w:r>
          </w:p>
        </w:tc>
        <w:tc>
          <w:tcPr>
            <w:tcW w:w="1913" w:type="dxa"/>
          </w:tcPr>
          <w:p w14:paraId="6568C7AD" w14:textId="240CE5FC" w:rsidR="002512B4" w:rsidRPr="00330E1F" w:rsidRDefault="00D2554E" w:rsidP="00491C1F">
            <w:pPr>
              <w:cnfStyle w:val="000000010000" w:firstRow="0" w:lastRow="0" w:firstColumn="0" w:lastColumn="0" w:oddVBand="0" w:evenVBand="0" w:oddHBand="0" w:evenHBand="1" w:firstRowFirstColumn="0" w:firstRowLastColumn="0" w:lastRowFirstColumn="0" w:lastRowLastColumn="0"/>
              <w:rPr>
                <w:b/>
                <w:lang w:eastAsia="nl-BE"/>
              </w:rPr>
            </w:pPr>
            <w:r w:rsidRPr="00330E1F">
              <w:rPr>
                <w:b/>
                <w:lang w:eastAsia="nl-BE"/>
              </w:rPr>
              <w:t>8,41</w:t>
            </w:r>
          </w:p>
        </w:tc>
        <w:tc>
          <w:tcPr>
            <w:tcW w:w="1630" w:type="dxa"/>
          </w:tcPr>
          <w:p w14:paraId="7FC11BE0" w14:textId="6577DD9C" w:rsidR="002512B4" w:rsidRPr="002512B4" w:rsidRDefault="00D1403F" w:rsidP="00491C1F">
            <w:pPr>
              <w:cnfStyle w:val="000000010000" w:firstRow="0" w:lastRow="0" w:firstColumn="0" w:lastColumn="0" w:oddVBand="0" w:evenVBand="0" w:oddHBand="0" w:evenHBand="1" w:firstRowFirstColumn="0" w:firstRowLastColumn="0" w:lastRowFirstColumn="0" w:lastRowLastColumn="0"/>
              <w:rPr>
                <w:b/>
                <w:lang w:eastAsia="nl-BE"/>
              </w:rPr>
            </w:pPr>
            <w:r>
              <w:rPr>
                <w:b/>
                <w:lang w:eastAsia="nl-BE"/>
              </w:rPr>
              <w:t>2</w:t>
            </w:r>
            <w:r w:rsidR="00330E1F">
              <w:rPr>
                <w:b/>
                <w:lang w:eastAsia="nl-BE"/>
              </w:rPr>
              <w:t>4,76</w:t>
            </w:r>
          </w:p>
        </w:tc>
      </w:tr>
      <w:tr w:rsidR="00361763" w:rsidRPr="00465355" w14:paraId="0B899332" w14:textId="77777777" w:rsidTr="00962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01E6F1DF" w14:textId="182E5802" w:rsidR="00361763" w:rsidRPr="002512B4" w:rsidRDefault="00361763" w:rsidP="00491C1F">
            <w:pPr>
              <w:rPr>
                <w:lang w:eastAsia="nl-BE"/>
              </w:rPr>
            </w:pPr>
            <w:r>
              <w:rPr>
                <w:lang w:eastAsia="nl-BE"/>
              </w:rPr>
              <w:t>Totaal natuurstreefbeeld</w:t>
            </w:r>
          </w:p>
        </w:tc>
        <w:tc>
          <w:tcPr>
            <w:tcW w:w="1783" w:type="dxa"/>
          </w:tcPr>
          <w:p w14:paraId="13D9ACEA" w14:textId="0749DDE1" w:rsidR="00361763" w:rsidRDefault="00361763"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3,43</w:t>
            </w:r>
          </w:p>
        </w:tc>
        <w:tc>
          <w:tcPr>
            <w:tcW w:w="1629" w:type="dxa"/>
          </w:tcPr>
          <w:p w14:paraId="20CB49A1" w14:textId="224B00B9" w:rsidR="00361763" w:rsidRDefault="00361763" w:rsidP="00491C1F">
            <w:pPr>
              <w:cnfStyle w:val="000000100000" w:firstRow="0" w:lastRow="0" w:firstColumn="0" w:lastColumn="0" w:oddVBand="0" w:evenVBand="0" w:oddHBand="1" w:evenHBand="0" w:firstRowFirstColumn="0" w:firstRowLastColumn="0" w:lastRowFirstColumn="0" w:lastRowLastColumn="0"/>
              <w:rPr>
                <w:b/>
                <w:lang w:eastAsia="nl-BE"/>
              </w:rPr>
            </w:pPr>
            <w:r>
              <w:rPr>
                <w:b/>
                <w:lang w:eastAsia="nl-BE"/>
              </w:rPr>
              <w:t>10,10</w:t>
            </w:r>
          </w:p>
        </w:tc>
        <w:tc>
          <w:tcPr>
            <w:tcW w:w="1913" w:type="dxa"/>
          </w:tcPr>
          <w:p w14:paraId="31D46DF2" w14:textId="751A2EC9" w:rsidR="00361763" w:rsidRPr="00361763" w:rsidRDefault="007340CB" w:rsidP="00491C1F">
            <w:pPr>
              <w:cnfStyle w:val="000000100000" w:firstRow="0" w:lastRow="0" w:firstColumn="0" w:lastColumn="0" w:oddVBand="0" w:evenVBand="0" w:oddHBand="1" w:evenHBand="0" w:firstRowFirstColumn="0" w:firstRowLastColumn="0" w:lastRowFirstColumn="0" w:lastRowLastColumn="0"/>
              <w:rPr>
                <w:b/>
                <w:highlight w:val="yellow"/>
                <w:lang w:eastAsia="nl-BE"/>
              </w:rPr>
            </w:pPr>
            <w:r w:rsidRPr="007340CB">
              <w:rPr>
                <w:b/>
                <w:lang w:eastAsia="nl-BE"/>
              </w:rPr>
              <w:t>19,</w:t>
            </w:r>
            <w:r>
              <w:rPr>
                <w:b/>
                <w:lang w:eastAsia="nl-BE"/>
              </w:rPr>
              <w:t>21</w:t>
            </w:r>
          </w:p>
        </w:tc>
        <w:tc>
          <w:tcPr>
            <w:tcW w:w="1630" w:type="dxa"/>
          </w:tcPr>
          <w:p w14:paraId="3D8AA931" w14:textId="62D16B01" w:rsidR="00361763" w:rsidRPr="007340CB" w:rsidRDefault="007340CB" w:rsidP="00491C1F">
            <w:pPr>
              <w:cnfStyle w:val="000000100000" w:firstRow="0" w:lastRow="0" w:firstColumn="0" w:lastColumn="0" w:oddVBand="0" w:evenVBand="0" w:oddHBand="1" w:evenHBand="0" w:firstRowFirstColumn="0" w:firstRowLastColumn="0" w:lastRowFirstColumn="0" w:lastRowLastColumn="0"/>
              <w:rPr>
                <w:b/>
                <w:lang w:eastAsia="nl-BE"/>
              </w:rPr>
            </w:pPr>
            <w:r w:rsidRPr="007340CB">
              <w:rPr>
                <w:b/>
                <w:lang w:eastAsia="nl-BE"/>
              </w:rPr>
              <w:t>56,56</w:t>
            </w:r>
          </w:p>
        </w:tc>
      </w:tr>
    </w:tbl>
    <w:p w14:paraId="414AF7D5" w14:textId="1FB42C1D" w:rsidR="0043292C" w:rsidRDefault="0043292C" w:rsidP="00491C1F">
      <w:pPr>
        <w:pStyle w:val="Kop4"/>
      </w:pPr>
      <w:r>
        <w:t>Bosbalans</w:t>
      </w:r>
    </w:p>
    <w:p w14:paraId="360D2059" w14:textId="0035670C" w:rsidR="0043292C" w:rsidRPr="0043292C" w:rsidRDefault="0043292C" w:rsidP="00491C1F">
      <w:r>
        <w:t>In het kader van voorliggend beheerplan zal geen bebossing of ontbossing uitgevoerd worden.</w:t>
      </w:r>
    </w:p>
    <w:p w14:paraId="146A93D1" w14:textId="2C996C35" w:rsidR="002D3876" w:rsidRDefault="002D3876" w:rsidP="00491C1F">
      <w:pPr>
        <w:pStyle w:val="Kop2"/>
      </w:pPr>
      <w:bookmarkStart w:id="9" w:name="_Toc159512567"/>
      <w:r>
        <w:t>Sociale doelstellingen</w:t>
      </w:r>
      <w:bookmarkEnd w:id="9"/>
    </w:p>
    <w:p w14:paraId="47D746E1" w14:textId="76FA3D75" w:rsidR="000E36B1" w:rsidRDefault="000E36B1" w:rsidP="00491C1F">
      <w:pPr>
        <w:pStyle w:val="Kop3"/>
      </w:pPr>
      <w:bookmarkStart w:id="10" w:name="_Toc159512568"/>
      <w:r>
        <w:t>Beleving</w:t>
      </w:r>
      <w:bookmarkEnd w:id="10"/>
    </w:p>
    <w:p w14:paraId="27B9181C" w14:textId="5FCD0653" w:rsidR="000E36B1" w:rsidRDefault="000E36B1" w:rsidP="00491C1F">
      <w:pPr>
        <w:pStyle w:val="Kop4"/>
      </w:pPr>
      <w:r>
        <w:t>Toeristisch-recreatieve ontsluiting</w:t>
      </w:r>
    </w:p>
    <w:p w14:paraId="453B2A74" w14:textId="54941C04" w:rsidR="000E36B1" w:rsidRDefault="00D842F2" w:rsidP="00491C1F">
      <w:r>
        <w:t>Het recreatief medegebruik is binnen het domein van groot belang. Het provinciedomein kent immers een zeer uitgebreid gamma aan recreatievormen</w:t>
      </w:r>
      <w:r w:rsidR="0019450B">
        <w:t xml:space="preserve"> en is daardoor bijzonder populair bij de Leuvenaar, met in het bijzonder voor gezinnen met jonge kinderen</w:t>
      </w:r>
      <w:r w:rsidR="00641921">
        <w:t xml:space="preserve">. Echter trekt het </w:t>
      </w:r>
      <w:r w:rsidR="00513705">
        <w:t xml:space="preserve">ook bezoekers aan vanuit de </w:t>
      </w:r>
      <w:r w:rsidR="00641921">
        <w:t>ruime</w:t>
      </w:r>
      <w:r w:rsidR="00513705">
        <w:t xml:space="preserve"> regio</w:t>
      </w:r>
      <w:r>
        <w:t xml:space="preserve">. Voor wandelaars is er binnen het domein een vrij goed vertakt padennetwerk aanwezig. </w:t>
      </w:r>
    </w:p>
    <w:p w14:paraId="417AC17F" w14:textId="34451CFE" w:rsidR="00D842F2" w:rsidRDefault="00D842F2" w:rsidP="00491C1F">
      <w:r>
        <w:t>De aanwezige infrastructuur zal maximaal behouden blijven. Waar nodig zullen optimalisaties uitgevoerd worden. Hierbij worden steeds volgende principes gehanteerd:</w:t>
      </w:r>
    </w:p>
    <w:p w14:paraId="7E2FD43B" w14:textId="5103B6AB" w:rsidR="00D842F2" w:rsidRDefault="00D842F2" w:rsidP="00491C1F">
      <w:pPr>
        <w:pStyle w:val="Lijstalinea"/>
        <w:numPr>
          <w:ilvl w:val="0"/>
          <w:numId w:val="11"/>
        </w:numPr>
      </w:pPr>
      <w:r>
        <w:lastRenderedPageBreak/>
        <w:t>Het recreatief gebruik dient steeds afgestemd te worden op de ecologische draagkracht van he</w:t>
      </w:r>
      <w:r w:rsidR="00641921">
        <w:t>t</w:t>
      </w:r>
      <w:r>
        <w:t xml:space="preserve"> gebied.</w:t>
      </w:r>
    </w:p>
    <w:p w14:paraId="608EE561" w14:textId="72801580" w:rsidR="00D842F2" w:rsidRDefault="00D842F2" w:rsidP="00491C1F">
      <w:pPr>
        <w:pStyle w:val="Lijstalinea"/>
        <w:numPr>
          <w:ilvl w:val="0"/>
          <w:numId w:val="11"/>
        </w:numPr>
      </w:pPr>
      <w:r>
        <w:t>Binnen het gebruik zullen de huidige vormen van recreatie, zijnde wandelen</w:t>
      </w:r>
      <w:r w:rsidR="00D13C40">
        <w:t xml:space="preserve"> en fietsen (enkel langs het ‘</w:t>
      </w:r>
      <w:proofErr w:type="spellStart"/>
      <w:r w:rsidR="00D13C40">
        <w:t>Beemdenpad</w:t>
      </w:r>
      <w:proofErr w:type="spellEnd"/>
      <w:r w:rsidR="00D13C40">
        <w:t>’)</w:t>
      </w:r>
      <w:r>
        <w:t xml:space="preserve"> behouden blijven.</w:t>
      </w:r>
      <w:r w:rsidR="00D13C40">
        <w:t xml:space="preserve"> M</w:t>
      </w:r>
      <w:r>
        <w:t>ountainbiken en paardrijden is niet toegelaten.</w:t>
      </w:r>
    </w:p>
    <w:p w14:paraId="1BC4DB02" w14:textId="4DF771B5" w:rsidR="00D842F2" w:rsidRDefault="00D842F2" w:rsidP="00491C1F">
      <w:pPr>
        <w:pStyle w:val="Lijstalinea"/>
        <w:numPr>
          <w:ilvl w:val="0"/>
          <w:numId w:val="11"/>
        </w:numPr>
      </w:pPr>
      <w:r>
        <w:t>Het voorzien van goed toegankelijke paden;</w:t>
      </w:r>
    </w:p>
    <w:p w14:paraId="1C3FA7CC" w14:textId="540D0BA6" w:rsidR="00D842F2" w:rsidRDefault="00D842F2" w:rsidP="00491C1F">
      <w:pPr>
        <w:pStyle w:val="Lijstalinea"/>
        <w:numPr>
          <w:ilvl w:val="0"/>
          <w:numId w:val="11"/>
        </w:numPr>
      </w:pPr>
      <w:r>
        <w:t>De paden dienen veilig te zijn voor gebruikers</w:t>
      </w:r>
      <w:r w:rsidR="00641921">
        <w:t>.</w:t>
      </w:r>
    </w:p>
    <w:p w14:paraId="34865011" w14:textId="77777777" w:rsidR="004F0407" w:rsidRDefault="004F0407" w:rsidP="004F0407">
      <w:pPr>
        <w:autoSpaceDE w:val="0"/>
        <w:autoSpaceDN w:val="0"/>
        <w:adjustRightInd w:val="0"/>
        <w:rPr>
          <w:rFonts w:eastAsia="Times New Roman"/>
          <w:lang w:val="nl-NL" w:eastAsia="cs-CZ"/>
        </w:rPr>
      </w:pPr>
      <w:r>
        <w:t xml:space="preserve">Om de recreatie in de toekomst in goede banen te leiden wordt vertrokken vanuit de basisprincipes als </w:t>
      </w:r>
      <w:r w:rsidRPr="003C2A2E">
        <w:rPr>
          <w:rFonts w:eastAsia="Times New Roman"/>
          <w:lang w:val="nl-NL" w:eastAsia="cs-CZ"/>
        </w:rPr>
        <w:t>concentratie</w:t>
      </w:r>
      <w:r w:rsidRPr="003C2A2E">
        <w:rPr>
          <w:rFonts w:eastAsia="Times New Roman"/>
          <w:vertAlign w:val="superscript"/>
          <w:lang w:val="nl-NL" w:eastAsia="cs-CZ"/>
        </w:rPr>
        <w:footnoteReference w:id="1"/>
      </w:r>
      <w:r w:rsidRPr="003C2A2E">
        <w:rPr>
          <w:rFonts w:eastAsia="Times New Roman"/>
          <w:lang w:val="nl-NL" w:eastAsia="cs-CZ"/>
        </w:rPr>
        <w:t>, zonering</w:t>
      </w:r>
      <w:r w:rsidRPr="003C2A2E">
        <w:rPr>
          <w:rFonts w:eastAsia="Times New Roman"/>
          <w:vertAlign w:val="superscript"/>
          <w:lang w:val="nl-NL" w:eastAsia="cs-CZ"/>
        </w:rPr>
        <w:footnoteReference w:id="2"/>
      </w:r>
      <w:r w:rsidRPr="003C2A2E">
        <w:rPr>
          <w:rFonts w:eastAsia="Times New Roman"/>
          <w:lang w:val="nl-NL" w:eastAsia="cs-CZ"/>
        </w:rPr>
        <w:t xml:space="preserve"> en afnemende geleiding</w:t>
      </w:r>
      <w:r w:rsidRPr="003C2A2E">
        <w:rPr>
          <w:rFonts w:eastAsia="Times New Roman"/>
          <w:vertAlign w:val="superscript"/>
          <w:lang w:val="nl-NL" w:eastAsia="cs-CZ"/>
        </w:rPr>
        <w:footnoteReference w:id="3"/>
      </w:r>
      <w:r w:rsidRPr="003C2A2E">
        <w:rPr>
          <w:rFonts w:eastAsia="Times New Roman"/>
          <w:lang w:val="nl-NL" w:eastAsia="cs-CZ"/>
        </w:rPr>
        <w:t xml:space="preserve"> </w:t>
      </w:r>
      <w:sdt>
        <w:sdtPr>
          <w:rPr>
            <w:rFonts w:eastAsia="Times New Roman"/>
            <w:lang w:val="nl-NL" w:eastAsia="cs-CZ"/>
          </w:rPr>
          <w:id w:val="-2047674699"/>
          <w:citation/>
        </w:sdtPr>
        <w:sdtContent>
          <w:r w:rsidRPr="003C2A2E">
            <w:rPr>
              <w:rFonts w:eastAsia="Times New Roman"/>
              <w:lang w:val="nl-NL" w:eastAsia="cs-CZ"/>
            </w:rPr>
            <w:fldChar w:fldCharType="begin"/>
          </w:r>
          <w:r w:rsidRPr="003C2A2E">
            <w:rPr>
              <w:rFonts w:eastAsia="Times New Roman"/>
              <w:lang w:eastAsia="cs-CZ"/>
            </w:rPr>
            <w:instrText xml:space="preserve"> CITATION Arc13 \l 2067 </w:instrText>
          </w:r>
          <w:r w:rsidRPr="003C2A2E">
            <w:rPr>
              <w:rFonts w:eastAsia="Times New Roman"/>
              <w:lang w:val="nl-NL" w:eastAsia="cs-CZ"/>
            </w:rPr>
            <w:fldChar w:fldCharType="separate"/>
          </w:r>
          <w:r w:rsidRPr="003C2A2E">
            <w:rPr>
              <w:rFonts w:eastAsia="Times New Roman"/>
              <w:noProof/>
              <w:lang w:eastAsia="cs-CZ"/>
            </w:rPr>
            <w:t>(Arcadis, 2013)</w:t>
          </w:r>
          <w:r w:rsidRPr="003C2A2E">
            <w:rPr>
              <w:rFonts w:eastAsia="Times New Roman"/>
              <w:lang w:val="nl-NL" w:eastAsia="cs-CZ"/>
            </w:rPr>
            <w:fldChar w:fldCharType="end"/>
          </w:r>
        </w:sdtContent>
      </w:sdt>
      <w:r w:rsidRPr="003C2A2E">
        <w:rPr>
          <w:rFonts w:eastAsia="Times New Roman"/>
          <w:lang w:val="nl-NL" w:eastAsia="cs-CZ"/>
        </w:rPr>
        <w:t>.</w:t>
      </w:r>
    </w:p>
    <w:p w14:paraId="3B9C3240" w14:textId="477FC8DC" w:rsidR="004F0407" w:rsidRDefault="000E141F" w:rsidP="004F0407">
      <w:pPr>
        <w:autoSpaceDE w:val="0"/>
        <w:autoSpaceDN w:val="0"/>
        <w:adjustRightInd w:val="0"/>
        <w:rPr>
          <w:rFonts w:eastAsia="Times New Roman"/>
          <w:lang w:val="nl-NL" w:eastAsia="cs-CZ"/>
        </w:rPr>
      </w:pPr>
      <w:r>
        <w:rPr>
          <w:rFonts w:eastAsia="Times New Roman"/>
          <w:lang w:val="nl-NL" w:eastAsia="cs-CZ"/>
        </w:rPr>
        <w:t>Om de eventuele wenselijkheid van het toepassen van het principe van zonering, waarbij bv. zones met matige, beperkte of geen recreatiemogelijkheden worden onderscheiden, is het in rekening brengen van de aanwezige ecologische functie essentieel.</w:t>
      </w:r>
    </w:p>
    <w:p w14:paraId="7C941FB2" w14:textId="7DE01756" w:rsidR="000E141F" w:rsidRDefault="000E141F" w:rsidP="004F0407">
      <w:pPr>
        <w:autoSpaceDE w:val="0"/>
        <w:autoSpaceDN w:val="0"/>
        <w:adjustRightInd w:val="0"/>
        <w:rPr>
          <w:rFonts w:eastAsia="Times New Roman"/>
          <w:lang w:val="nl-NL" w:eastAsia="cs-CZ"/>
        </w:rPr>
      </w:pPr>
      <w:r>
        <w:rPr>
          <w:rFonts w:eastAsia="Times New Roman"/>
          <w:lang w:val="nl-NL" w:eastAsia="cs-CZ"/>
        </w:rPr>
        <w:t>De</w:t>
      </w:r>
      <w:r w:rsidR="003015EC">
        <w:rPr>
          <w:rFonts w:eastAsia="Times New Roman"/>
          <w:lang w:val="nl-NL" w:eastAsia="cs-CZ"/>
        </w:rPr>
        <w:t xml:space="preserve"> toekomstige</w:t>
      </w:r>
      <w:r>
        <w:rPr>
          <w:rFonts w:eastAsia="Times New Roman"/>
          <w:lang w:val="nl-NL" w:eastAsia="cs-CZ"/>
        </w:rPr>
        <w:t xml:space="preserve"> visie op de sociale functie </w:t>
      </w:r>
      <w:r w:rsidR="003015EC">
        <w:rPr>
          <w:rFonts w:eastAsia="Times New Roman"/>
          <w:lang w:val="nl-NL" w:eastAsia="cs-CZ"/>
        </w:rPr>
        <w:t>betreft het behouden van</w:t>
      </w:r>
      <w:r>
        <w:rPr>
          <w:rFonts w:eastAsia="Times New Roman"/>
          <w:lang w:val="nl-NL" w:eastAsia="cs-CZ"/>
        </w:rPr>
        <w:t xml:space="preserve"> de huidige recreatieve infrastructuur en eventueel om mogelijkheden op vlak van recreatie uit te bouwen. In de eerste plaats kan hierbij gedacht worden aan het aanleggen van nieuwe of verleggen van bestaande paden. De meest kwetsbare terreindelen zullen hierbij gevrijwaard worden en fungeren als rustgebied.</w:t>
      </w:r>
    </w:p>
    <w:p w14:paraId="1970DDBA" w14:textId="2E8935C4" w:rsidR="0078631D" w:rsidRDefault="0078631D" w:rsidP="00491C1F">
      <w:pPr>
        <w:pStyle w:val="Kop3"/>
      </w:pPr>
      <w:bookmarkStart w:id="11" w:name="_Toc159512569"/>
      <w:r>
        <w:t>Natuureducatie</w:t>
      </w:r>
      <w:bookmarkEnd w:id="11"/>
    </w:p>
    <w:p w14:paraId="1D2CFB63" w14:textId="4132AB4C" w:rsidR="0078631D" w:rsidRDefault="0078631D" w:rsidP="00491C1F">
      <w:r>
        <w:t>Het beheerplangebied is van groot educatief belang. Binnen het provinciedomein is een team verantwoordelijk voor Natuur- en milieueducatie. Op maat van de doelgroep zijn tal van activiteiten uitgewerkt</w:t>
      </w:r>
      <w:r w:rsidR="00B45697">
        <w:t>.</w:t>
      </w:r>
      <w:r>
        <w:t xml:space="preserve"> Bovendien is er binnen het domein ook een </w:t>
      </w:r>
      <w:proofErr w:type="spellStart"/>
      <w:r>
        <w:t>ecocentrum</w:t>
      </w:r>
      <w:proofErr w:type="spellEnd"/>
      <w:r>
        <w:t xml:space="preserve"> aanwezig</w:t>
      </w:r>
      <w:r w:rsidR="004204CB">
        <w:t xml:space="preserve"> dat centraal staat voor binnen deze werking</w:t>
      </w:r>
      <w:r>
        <w:t xml:space="preserve"> (niet binnen beheerplangebied).</w:t>
      </w:r>
      <w:r w:rsidR="00791A7C">
        <w:t xml:space="preserve"> Verder beheert Natuurpunt al meer dan 20 jaar het </w:t>
      </w:r>
      <w:proofErr w:type="spellStart"/>
      <w:r w:rsidR="00791A7C">
        <w:t>Lovenaerenbroek</w:t>
      </w:r>
      <w:proofErr w:type="spellEnd"/>
      <w:r w:rsidR="00791A7C">
        <w:t xml:space="preserve"> en organiseert er werkdagen met vrijwilligers, scouts en jaarlijkse monitoring.</w:t>
      </w:r>
    </w:p>
    <w:p w14:paraId="7CF29AEC" w14:textId="77777777" w:rsidR="00D90889" w:rsidRPr="00D90889" w:rsidRDefault="00D90889" w:rsidP="00D90889">
      <w:pPr>
        <w:pStyle w:val="Kop3"/>
        <w:rPr>
          <w:sz w:val="32"/>
          <w:szCs w:val="28"/>
        </w:rPr>
      </w:pPr>
      <w:r>
        <w:t xml:space="preserve"> Principes vanuit het HPG-plan</w:t>
      </w:r>
    </w:p>
    <w:p w14:paraId="3F496E90" w14:textId="220FD79F" w:rsidR="00D90889" w:rsidRDefault="00D90889" w:rsidP="00D90889">
      <w:r>
        <w:t xml:space="preserve">Zoals de andere provinciedomeinen zal dat van Kessel-Lo een integrale aanpak proberen te realiseren. Daarbij zal de klemtoon liggen op de integratie van alle aspecten zowel van duurzaamheid als van veiligheid in het dagelijks beheer van het domein. </w:t>
      </w:r>
    </w:p>
    <w:p w14:paraId="094ABA6D" w14:textId="77777777" w:rsidR="00D90889" w:rsidRDefault="00D90889" w:rsidP="00D90889">
      <w:r>
        <w:t>Om deze opdracht te realiseren legt het provinciedomein Kessel-Lo het accent op:</w:t>
      </w:r>
    </w:p>
    <w:p w14:paraId="12DE90BD" w14:textId="0CBD3814" w:rsidR="00D90889" w:rsidRDefault="00D90889" w:rsidP="00D90889">
      <w:pPr>
        <w:pStyle w:val="Lijstalinea"/>
        <w:numPr>
          <w:ilvl w:val="0"/>
          <w:numId w:val="13"/>
        </w:numPr>
      </w:pPr>
      <w:proofErr w:type="gramStart"/>
      <w:r>
        <w:t>een</w:t>
      </w:r>
      <w:proofErr w:type="gramEnd"/>
      <w:r>
        <w:t xml:space="preserve"> duidelijke profilering van het domein als regionale recreatiepool voor gezinnen met jonge kinderen;</w:t>
      </w:r>
    </w:p>
    <w:p w14:paraId="7F634B6B" w14:textId="4DCFD26A" w:rsidR="00D90889" w:rsidRDefault="00D90889" w:rsidP="00D90889">
      <w:pPr>
        <w:pStyle w:val="Lijstalinea"/>
        <w:numPr>
          <w:ilvl w:val="0"/>
          <w:numId w:val="13"/>
        </w:numPr>
      </w:pPr>
      <w:proofErr w:type="gramStart"/>
      <w:r>
        <w:lastRenderedPageBreak/>
        <w:t>het</w:t>
      </w:r>
      <w:proofErr w:type="gramEnd"/>
      <w:r>
        <w:t xml:space="preserve"> ontwikkelen van initiatieven en attracties die aanzetten tot experimenteren, ervaringen opdoen en (re)creatief leren;</w:t>
      </w:r>
    </w:p>
    <w:p w14:paraId="1F5140E2" w14:textId="78B25F3B" w:rsidR="00D90889" w:rsidRDefault="00D90889" w:rsidP="00D90889">
      <w:pPr>
        <w:pStyle w:val="Lijstalinea"/>
        <w:numPr>
          <w:ilvl w:val="0"/>
          <w:numId w:val="13"/>
        </w:numPr>
      </w:pPr>
      <w:proofErr w:type="gramStart"/>
      <w:r>
        <w:t>het</w:t>
      </w:r>
      <w:proofErr w:type="gramEnd"/>
      <w:r>
        <w:t xml:space="preserve"> ontwikkelen van de domeininrichting en het beheer vanuit eenzelfde coherente visie.</w:t>
      </w:r>
    </w:p>
    <w:p w14:paraId="7063D265" w14:textId="77777777" w:rsidR="00D90889" w:rsidRPr="00D90889" w:rsidRDefault="00D90889" w:rsidP="00D90889">
      <w:pPr>
        <w:rPr>
          <w:b/>
          <w:bCs/>
        </w:rPr>
      </w:pPr>
      <w:r w:rsidRPr="00D90889">
        <w:rPr>
          <w:b/>
          <w:bCs/>
        </w:rPr>
        <w:t xml:space="preserve">Inspelend op zich wijzigende maatschappelijke behoeften </w:t>
      </w:r>
    </w:p>
    <w:p w14:paraId="3CBB62F2" w14:textId="521D1083" w:rsidR="00D90889" w:rsidRDefault="00D90889" w:rsidP="00D90889">
      <w:r>
        <w:t xml:space="preserve">De aandacht voor spel van kinderen en de band met natuur is essentieel. Binnen het kader van duurzame ontwikkeling willen we de ontwikkelings- en ervaringsmogelijkheden van komende generaties niet in gevaar brengen. </w:t>
      </w:r>
    </w:p>
    <w:p w14:paraId="7BCFB62D" w14:textId="77777777" w:rsidR="00D90889" w:rsidRDefault="00D90889" w:rsidP="00D90889">
      <w:r>
        <w:t>Speelsheid is voor kinderen zonder meer een wezenskenmerk. Maar ook naar volwassenen toe is het zinvol een speelse houding te bewerkstelligen.</w:t>
      </w:r>
    </w:p>
    <w:p w14:paraId="6A8CDB80" w14:textId="400F42BD" w:rsidR="00D90889" w:rsidRDefault="00D90889" w:rsidP="00D90889">
      <w:r>
        <w:t xml:space="preserve">Natuur niet als ‘kijkgroen’, maar als avontuurlijke kwaliteit: het spontane, oorspronkelijke, ‘zelforganiserende’, ‘wilde’, onvoorstelbare waar je als kind zelf met de natuurelementen bouwt. </w:t>
      </w:r>
    </w:p>
    <w:p w14:paraId="439DE5FB" w14:textId="77777777" w:rsidR="00D90889" w:rsidRDefault="00D90889" w:rsidP="00D90889">
      <w:r>
        <w:t>In een drukke groeipool zoals Leuven/Vlaams-Brabant, wil het provinciedomein een open, groene ruimte blijven, waar mensen naartoe trekken om tot rust te komen en fysiek te herstellen, met het decor ‘gezonde natuur’ als gratis, maar krachtig medicijn.</w:t>
      </w:r>
    </w:p>
    <w:p w14:paraId="399ADE38" w14:textId="77777777" w:rsidR="00D90889" w:rsidRPr="00D90889" w:rsidRDefault="00D90889" w:rsidP="00D90889">
      <w:pPr>
        <w:rPr>
          <w:b/>
          <w:bCs/>
        </w:rPr>
      </w:pPr>
      <w:r w:rsidRPr="00D90889">
        <w:rPr>
          <w:b/>
          <w:bCs/>
        </w:rPr>
        <w:t>Een totaalvisie voor het park versterkt de duurzaamheid van het park</w:t>
      </w:r>
    </w:p>
    <w:p w14:paraId="4B471EAB" w14:textId="4B5740B1" w:rsidR="00D90889" w:rsidRDefault="00D90889" w:rsidP="00D90889">
      <w:r>
        <w:t>Het domein is een familiale ontmoetingsplek bij uitstek, een flaneerplek, een avontuur en activiteitenzone, een rustzone</w:t>
      </w:r>
      <w:proofErr w:type="gramStart"/>
      <w:r>
        <w:t>... .</w:t>
      </w:r>
      <w:proofErr w:type="gramEnd"/>
      <w:r>
        <w:t xml:space="preserve"> Belangrijke sociale activiteiten, intense belevenissen, … gebeuren terwijl mensen hier samen zijn, in contact met elkaar. De ruimtelijke structuur dient hiertoe de nodige voorwaarden te scheppen. Hierbij is de verwevenheid van functies belangrijk: mensgerichte, natuurgerichte, milieugerichte en organisatiegerichte facetten moeten op een harmonische wijze samengaan. Een duurzaam beheer voor het provinciedomein Kessel-Lo betekent een evenwicht zoeken tussen de eigenheid, de gedetecteerde maatschappelijke behoeften en de draagkracht van het park.</w:t>
      </w:r>
    </w:p>
    <w:p w14:paraId="2B15BDF0" w14:textId="77777777" w:rsidR="00D90889" w:rsidRPr="00D90889" w:rsidRDefault="00D90889" w:rsidP="00D90889">
      <w:pPr>
        <w:rPr>
          <w:b/>
          <w:bCs/>
        </w:rPr>
      </w:pPr>
      <w:r w:rsidRPr="00D90889">
        <w:rPr>
          <w:b/>
          <w:bCs/>
        </w:rPr>
        <w:t>Beleving- en ervaringsstimuli</w:t>
      </w:r>
    </w:p>
    <w:p w14:paraId="1DAC8FC1" w14:textId="77777777" w:rsidR="00D90889" w:rsidRDefault="00D90889" w:rsidP="00D90889">
      <w:r>
        <w:t xml:space="preserve">De huidige inrichting van het park nodigt uit tot een speels gedrag met veel gemengde ruimtes waar de verschillende behoeftes en doelgroepen geïntegreerd worden. </w:t>
      </w:r>
    </w:p>
    <w:p w14:paraId="0EC544A9" w14:textId="2073E40F" w:rsidR="00D90889" w:rsidRDefault="00D90889" w:rsidP="00D90889">
      <w:proofErr w:type="gramStart"/>
      <w:r>
        <w:t>Tevens</w:t>
      </w:r>
      <w:proofErr w:type="gramEnd"/>
      <w:r>
        <w:t xml:space="preserve"> is het domein een toontuin voor de bezoekers.  Nergens in de omgeving is zo’n grote diversiteit aan biotopen op zo’n laagdrempelig-toegankelijke manier te zien en te beleven. Educatief materiaal, maar dan zonder begeleiding. Met een woordje uitleg van de deskundigen ter plekke: het personeel van het domein, aanspreekbaar en </w:t>
      </w:r>
      <w:proofErr w:type="spellStart"/>
      <w:r>
        <w:t>consulteerbaar</w:t>
      </w:r>
      <w:proofErr w:type="spellEnd"/>
      <w:r>
        <w:t>.</w:t>
      </w:r>
    </w:p>
    <w:p w14:paraId="185175CE" w14:textId="77777777" w:rsidR="00D90889" w:rsidRPr="00D90889" w:rsidRDefault="00D90889" w:rsidP="00D90889">
      <w:pPr>
        <w:rPr>
          <w:b/>
          <w:bCs/>
        </w:rPr>
      </w:pPr>
      <w:r w:rsidRPr="00D90889">
        <w:rPr>
          <w:b/>
          <w:bCs/>
        </w:rPr>
        <w:t>Toegankelijkheid</w:t>
      </w:r>
    </w:p>
    <w:p w14:paraId="76F4A0FC" w14:textId="4EFF19E7" w:rsidR="00D90889" w:rsidRDefault="00D90889" w:rsidP="00D90889">
      <w:r>
        <w:t xml:space="preserve">Er wordt gestreefd naar een integrale toegankelijkheid. Toch blijven bepaalde zones bewust exclusief gereserveerd voor de natuur. Daar hebben bezoekers geen- of beperkte toegang, tenzij onder begeleiding. Deze waterpartijen, bosjes, moerassen en hooilanden functioneren als toevluchtsoord voor de bijzondere fauna en flora die het provinciedomein rijk is en die </w:t>
      </w:r>
      <w:proofErr w:type="gramStart"/>
      <w:r>
        <w:t>tevens</w:t>
      </w:r>
      <w:proofErr w:type="gramEnd"/>
      <w:r>
        <w:t xml:space="preserve"> deel uitmaken van de belevingswaarde en het grotere geheel.</w:t>
      </w:r>
    </w:p>
    <w:p w14:paraId="61E9DAAC" w14:textId="77777777" w:rsidR="00D90889" w:rsidRPr="00D90889" w:rsidRDefault="00D90889" w:rsidP="00D90889">
      <w:pPr>
        <w:rPr>
          <w:b/>
          <w:bCs/>
        </w:rPr>
      </w:pPr>
      <w:proofErr w:type="spellStart"/>
      <w:r w:rsidRPr="00D90889">
        <w:rPr>
          <w:b/>
          <w:bCs/>
        </w:rPr>
        <w:t>Intergenerationaliteit</w:t>
      </w:r>
      <w:proofErr w:type="spellEnd"/>
    </w:p>
    <w:p w14:paraId="6055ACFD" w14:textId="32AF7505" w:rsidR="00D90889" w:rsidRDefault="00D90889" w:rsidP="00D90889">
      <w:r>
        <w:t xml:space="preserve">We willen aandacht besteden aan intergenerationeel contact: De ruimten moeten uitnodigen tot mogelijk contact tussen alle groepen in de maatschappij maar geen dwingend contact opleggen. Aandacht bij inrichting voor jong en oud, mensen vanuit verschillende maatschappelijke achtergrond, mensen met handicap, verenigingen, </w:t>
      </w:r>
      <w:proofErr w:type="gramStart"/>
      <w:r>
        <w:t>groenklassen....</w:t>
      </w:r>
      <w:proofErr w:type="gramEnd"/>
      <w:r>
        <w:t>. Er moeten bij elke activiteitenzone voldoende rust- en zitmogelijkheden aanwezig zijn op plaatsen die ook een speelse vormgeving mogen hebben.</w:t>
      </w:r>
    </w:p>
    <w:p w14:paraId="51DA3E06" w14:textId="77777777" w:rsidR="00D90889" w:rsidRDefault="00D90889" w:rsidP="00D90889"/>
    <w:p w14:paraId="3C8A5D66" w14:textId="77777777" w:rsidR="00D90889" w:rsidRPr="00D90889" w:rsidRDefault="00D90889" w:rsidP="00D90889">
      <w:pPr>
        <w:rPr>
          <w:b/>
          <w:bCs/>
        </w:rPr>
      </w:pPr>
      <w:r w:rsidRPr="00D90889">
        <w:rPr>
          <w:b/>
          <w:bCs/>
        </w:rPr>
        <w:t xml:space="preserve">Aandacht voor klimaat en duurzame en natuurvriendelijke inrichtingstechnieken </w:t>
      </w:r>
    </w:p>
    <w:p w14:paraId="30A345B0" w14:textId="1A9091D3" w:rsidR="00D90889" w:rsidRDefault="00D90889" w:rsidP="00D90889">
      <w:r>
        <w:t>We zullen zorgzaam blijven omgaan met proper-, open water, grote bomen, moerassen, hooilanden… en al het andere blauw en groen. Zij zullen, nog meer dan nu, de omgeving van Kessel-Lo koel en leefbaar houden in een steeds warmere wereld.</w:t>
      </w:r>
    </w:p>
    <w:p w14:paraId="7E89F6E7" w14:textId="37370619" w:rsidR="00D90889" w:rsidRDefault="00D90889" w:rsidP="00D90889">
      <w:r>
        <w:t xml:space="preserve">In de keuze van materialen, o.a. oeverafwerking, aanplantingen (autochtone soorten), gesloten mineralen-kringloop: </w:t>
      </w:r>
      <w:proofErr w:type="spellStart"/>
      <w:r>
        <w:t>herbruik</w:t>
      </w:r>
      <w:proofErr w:type="spellEnd"/>
      <w:r>
        <w:t xml:space="preserve"> van grond, hergebruik van bomen die gerooid worden als spelelement, beheerstechnische aspecten, ..., maar telkens met grote aandacht voor de beleving en veiligheid van kinderen.</w:t>
      </w:r>
    </w:p>
    <w:p w14:paraId="4C1B3601" w14:textId="77777777" w:rsidR="00D90889" w:rsidRPr="00D90889" w:rsidRDefault="00D90889" w:rsidP="00D90889">
      <w:pPr>
        <w:rPr>
          <w:b/>
          <w:bCs/>
        </w:rPr>
      </w:pPr>
      <w:r w:rsidRPr="00D90889">
        <w:rPr>
          <w:b/>
          <w:bCs/>
        </w:rPr>
        <w:t>STOP-principe</w:t>
      </w:r>
    </w:p>
    <w:p w14:paraId="7CC17CD0" w14:textId="77777777" w:rsidR="00D90889" w:rsidRDefault="00D90889" w:rsidP="00D90889">
      <w:r>
        <w:t>Voor de bereikbaarheid en ontsluiting van het domein geven we prioriteit aan Stappers, Trappers, Openbaar vervoer en als laatste aan de Personenwagens.</w:t>
      </w:r>
    </w:p>
    <w:p w14:paraId="57E0599A" w14:textId="77777777" w:rsidR="00D90889" w:rsidRPr="00D90889" w:rsidRDefault="00D90889" w:rsidP="00D90889">
      <w:pPr>
        <w:rPr>
          <w:b/>
          <w:bCs/>
        </w:rPr>
      </w:pPr>
      <w:r w:rsidRPr="00D90889">
        <w:rPr>
          <w:b/>
          <w:bCs/>
        </w:rPr>
        <w:t>Gebouwen</w:t>
      </w:r>
    </w:p>
    <w:p w14:paraId="57E160EB" w14:textId="4B7A78AB" w:rsidR="00D90889" w:rsidRDefault="00D90889" w:rsidP="00D90889">
      <w:r>
        <w:t>In het domein zijn diverse gebouwen (buiten het beheerplangebied) aanwezig, die een noodzakelijke ondersteunende functie vervullen ten behoeve van verschillende onderdelen van de werking van het domein.</w:t>
      </w:r>
    </w:p>
    <w:p w14:paraId="2391C306" w14:textId="77777777" w:rsidR="00D90889" w:rsidRDefault="00D90889" w:rsidP="00D90889">
      <w:r>
        <w:t>De bedoeling is om deze gebouwen zoveel mogelijk te integreren in de omgeving.  Architecturale statements zijn niet de hoofddoelstelling.</w:t>
      </w:r>
    </w:p>
    <w:p w14:paraId="7B1EAFBC" w14:textId="34741DE0" w:rsidR="00D90889" w:rsidRDefault="00D90889" w:rsidP="00D90889">
      <w:r>
        <w:t>Wel kan er aangesloten worden op het duurzaamheidsprincipe, dat het bestuur vooropstelt en waar het domein als een zo natuurlijk mogelijk aangelegde en beheerde omgeving actief aan meewerkt. Daarom moet er werk gemaakt worden van behoorlijk geïsoleerde entiteiten, die energieneutraal worden uitgebaat.  Overbodige (stukken) van gebouwen worden geschrapt.</w:t>
      </w:r>
    </w:p>
    <w:p w14:paraId="78072D55" w14:textId="77777777" w:rsidR="00D90889" w:rsidRDefault="00D90889" w:rsidP="00D90889">
      <w:r>
        <w:t xml:space="preserve">Uit een in 2023 gevoerde haalbaarheidsstudie kwam de mogelijkheid en nood aan een horeca-gebouw tegen de buitenzijde van het domein, ter hoogte van de </w:t>
      </w:r>
      <w:proofErr w:type="spellStart"/>
      <w:r>
        <w:t>Eénmeilaan</w:t>
      </w:r>
      <w:proofErr w:type="spellEnd"/>
      <w:r>
        <w:t>, duidelijk naar voor.</w:t>
      </w:r>
    </w:p>
    <w:p w14:paraId="3089C920" w14:textId="5FBAF32C" w:rsidR="0088707A" w:rsidRDefault="00D90889" w:rsidP="00D90889">
      <w:pPr>
        <w:rPr>
          <w:sz w:val="32"/>
          <w:szCs w:val="28"/>
        </w:rPr>
      </w:pPr>
      <w:r>
        <w:t>Voor de verdere uitwerking wordt verwezen naar een apart Masterplan Gebouwen dat rond deze thematiek wordt uitgewerkt.</w:t>
      </w:r>
      <w:r w:rsidR="0088707A">
        <w:br w:type="page"/>
      </w:r>
    </w:p>
    <w:p w14:paraId="627F5195" w14:textId="4BFC7E65" w:rsidR="002D3876" w:rsidRDefault="002D3876" w:rsidP="00491C1F">
      <w:pPr>
        <w:pStyle w:val="Kop2"/>
      </w:pPr>
      <w:bookmarkStart w:id="12" w:name="_Toc159512570"/>
      <w:r>
        <w:lastRenderedPageBreak/>
        <w:t>Economische doelstellingen</w:t>
      </w:r>
      <w:bookmarkEnd w:id="12"/>
    </w:p>
    <w:p w14:paraId="5271686F" w14:textId="5130A5A6" w:rsidR="006A3D01" w:rsidRDefault="006A3D01" w:rsidP="00491C1F">
      <w:pPr>
        <w:pStyle w:val="Kop3"/>
      </w:pPr>
      <w:bookmarkStart w:id="13" w:name="_Toc159512571"/>
      <w:r>
        <w:t>Houtproductie</w:t>
      </w:r>
      <w:bookmarkEnd w:id="13"/>
    </w:p>
    <w:p w14:paraId="0886D371" w14:textId="21A4744F" w:rsidR="006A3D01" w:rsidRPr="006A3D01" w:rsidRDefault="00AA22E8" w:rsidP="00491C1F">
      <w:r>
        <w:t>Houtproductie is geen expliciet doel van dit beheerplan. De bossen worden beheerd in functie van ecologische doelstellingen. Hout is een bijproduct van het natuurbeheer.</w:t>
      </w:r>
    </w:p>
    <w:p w14:paraId="52CBD7AE" w14:textId="0DD57EE2" w:rsidR="00D36DED" w:rsidRDefault="00D36DED" w:rsidP="00491C1F">
      <w:pPr>
        <w:pStyle w:val="Kop3"/>
      </w:pPr>
      <w:bookmarkStart w:id="14" w:name="_Toc159512572"/>
      <w:r>
        <w:t>Productie van voedsel</w:t>
      </w:r>
      <w:bookmarkEnd w:id="14"/>
    </w:p>
    <w:p w14:paraId="75D34D20" w14:textId="07A58D0A" w:rsidR="00D36DED" w:rsidRDefault="00D36DED" w:rsidP="00491C1F">
      <w:r>
        <w:t xml:space="preserve">De productie van voedsel is enigszins beperkt tot </w:t>
      </w:r>
      <w:r w:rsidRPr="00D36DED">
        <w:t>het leveren van honing vanuit het aanwezige bijenhuis.</w:t>
      </w:r>
    </w:p>
    <w:p w14:paraId="7AD9FD92" w14:textId="775F6478" w:rsidR="00D36DED" w:rsidRDefault="00D36DED" w:rsidP="00491C1F">
      <w:pPr>
        <w:pStyle w:val="Kop3"/>
      </w:pPr>
      <w:bookmarkStart w:id="15" w:name="_Toc159512573"/>
      <w:r>
        <w:t>Visvangst</w:t>
      </w:r>
      <w:bookmarkEnd w:id="15"/>
    </w:p>
    <w:p w14:paraId="4F7F6CD7" w14:textId="7B2D4D0A" w:rsidR="00D36DED" w:rsidRDefault="00D36DED" w:rsidP="00491C1F">
      <w:r>
        <w:t xml:space="preserve">Voor het recreatief hengelen dienen hengelaars een visverlof aan te schaffen. De hierbij vrijkomende gelden blijven enigszins beperkt. </w:t>
      </w:r>
      <w:r w:rsidRPr="00D36DED">
        <w:t xml:space="preserve">Binnen het domein kan op </w:t>
      </w:r>
      <w:r w:rsidR="004204CB">
        <w:t>één</w:t>
      </w:r>
      <w:r w:rsidRPr="00D36DED">
        <w:t xml:space="preserve"> vijver gehengeld worden.</w:t>
      </w:r>
    </w:p>
    <w:p w14:paraId="57267670" w14:textId="6A58B465" w:rsidR="00D36DED" w:rsidRDefault="00D36DED" w:rsidP="00491C1F">
      <w:pPr>
        <w:pStyle w:val="Kop3"/>
      </w:pPr>
      <w:bookmarkStart w:id="16" w:name="_Toc159512574"/>
      <w:r>
        <w:t>Ander gebruik</w:t>
      </w:r>
      <w:bookmarkEnd w:id="16"/>
    </w:p>
    <w:p w14:paraId="662E5CB4" w14:textId="198483C5" w:rsidR="00D36DED" w:rsidRDefault="00D36DED" w:rsidP="00491C1F">
      <w:r w:rsidRPr="00D36DED">
        <w:t>De uitgebreide recreatieve infrastructuur (roeien, waterfietsen, tennissen, voet</w:t>
      </w:r>
      <w:r w:rsidR="002D722B">
        <w:t>b</w:t>
      </w:r>
      <w:r w:rsidRPr="00D36DED">
        <w:t>allen, basketten, volleyballen,</w:t>
      </w:r>
      <w:r w:rsidR="002D722B">
        <w:t xml:space="preserve"> </w:t>
      </w:r>
      <w:r w:rsidR="003E4D65">
        <w:t>minigolf, verkeerspark,</w:t>
      </w:r>
      <w:r w:rsidRPr="00D36DED">
        <w:t xml:space="preserve"> zwembad, parking, drankgelegenheid) levert </w:t>
      </w:r>
      <w:proofErr w:type="gramStart"/>
      <w:r w:rsidRPr="00D36DED">
        <w:t>tevens</w:t>
      </w:r>
      <w:proofErr w:type="gramEnd"/>
      <w:r w:rsidRPr="00D36DED">
        <w:t xml:space="preserve"> een belangrijke inkomst op.</w:t>
      </w:r>
      <w:r w:rsidR="006B15FC">
        <w:t xml:space="preserve"> Binnen het beheerplangebied gaat het echter enkel om het verhuren van bootjes (</w:t>
      </w:r>
      <w:r w:rsidR="006B15FC" w:rsidRPr="006B15FC">
        <w:t>roeiboten, pedalo’s en elektroboten</w:t>
      </w:r>
      <w:r w:rsidR="006B15FC">
        <w:t xml:space="preserve">). </w:t>
      </w:r>
    </w:p>
    <w:p w14:paraId="035483B8" w14:textId="5C4DE975" w:rsidR="008314FF" w:rsidRDefault="008314FF">
      <w:pPr>
        <w:jc w:val="left"/>
      </w:pPr>
      <w:r>
        <w:br w:type="page"/>
      </w:r>
    </w:p>
    <w:p w14:paraId="34020F83" w14:textId="779DDA2D" w:rsidR="008314FF" w:rsidRDefault="008314FF" w:rsidP="008314FF">
      <w:pPr>
        <w:pStyle w:val="Kop1"/>
      </w:pPr>
      <w:bookmarkStart w:id="17" w:name="_Toc159512575"/>
      <w:r>
        <w:lastRenderedPageBreak/>
        <w:t>Literatuur</w:t>
      </w:r>
      <w:bookmarkEnd w:id="17"/>
    </w:p>
    <w:p w14:paraId="7714290B" w14:textId="15C48B3A" w:rsidR="008314FF" w:rsidRDefault="008314FF" w:rsidP="008314FF">
      <w:proofErr w:type="spellStart"/>
      <w:r>
        <w:t>Feys</w:t>
      </w:r>
      <w:proofErr w:type="spellEnd"/>
      <w:r>
        <w:t xml:space="preserve"> S., D’Haeseleer J., </w:t>
      </w:r>
      <w:proofErr w:type="spellStart"/>
      <w:r>
        <w:t>Fajgenblat</w:t>
      </w:r>
      <w:proofErr w:type="spellEnd"/>
      <w:r>
        <w:t xml:space="preserve"> M., </w:t>
      </w:r>
      <w:proofErr w:type="spellStart"/>
      <w:r>
        <w:t>Lommelen</w:t>
      </w:r>
      <w:proofErr w:type="spellEnd"/>
      <w:r>
        <w:t xml:space="preserve"> E., Robben J., </w:t>
      </w:r>
      <w:proofErr w:type="spellStart"/>
      <w:r>
        <w:t>Steeman</w:t>
      </w:r>
      <w:proofErr w:type="spellEnd"/>
      <w:r>
        <w:t xml:space="preserve"> R., </w:t>
      </w:r>
      <w:proofErr w:type="spellStart"/>
      <w:r>
        <w:t>Tamsyn</w:t>
      </w:r>
      <w:proofErr w:type="spellEnd"/>
      <w:r>
        <w:t xml:space="preserve"> W., </w:t>
      </w:r>
      <w:proofErr w:type="spellStart"/>
      <w:r>
        <w:t>Veraghtert</w:t>
      </w:r>
      <w:proofErr w:type="spellEnd"/>
      <w:r>
        <w:t xml:space="preserve"> W., Willems W. &amp; Lambrechts J. (2021). Biodiversiteitsonderzoek Spoorplateau Leuven-Noord. Rapport Natuurpunt Studie 2021/34, Mechelen.</w:t>
      </w:r>
    </w:p>
    <w:p w14:paraId="2DAEEC23" w14:textId="77777777" w:rsidR="008314FF" w:rsidRPr="008314FF" w:rsidRDefault="008314FF" w:rsidP="008314FF">
      <w:r w:rsidRPr="008314FF">
        <w:t xml:space="preserve">Arcadis. (2013). </w:t>
      </w:r>
      <w:r w:rsidRPr="008314FF">
        <w:rPr>
          <w:i/>
          <w:iCs/>
        </w:rPr>
        <w:t>Voortraject Strategisch Plan Recreatie. Bouwstenen visievorming.</w:t>
      </w:r>
      <w:r w:rsidRPr="008314FF">
        <w:t xml:space="preserve"> </w:t>
      </w:r>
    </w:p>
    <w:p w14:paraId="06811A18" w14:textId="77777777" w:rsidR="008314FF" w:rsidRPr="008314FF" w:rsidRDefault="008314FF" w:rsidP="008314FF"/>
    <w:p w14:paraId="3085FA4A" w14:textId="77777777" w:rsidR="002D3876" w:rsidRPr="002D3876" w:rsidRDefault="002D3876" w:rsidP="00491C1F"/>
    <w:p w14:paraId="7E508751" w14:textId="77777777" w:rsidR="000D15C6" w:rsidRDefault="000D15C6" w:rsidP="00491C1F"/>
    <w:sectPr w:rsidR="000D15C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C35BF" w14:textId="77777777" w:rsidR="006426EA" w:rsidRDefault="006426EA" w:rsidP="004F0407">
      <w:pPr>
        <w:spacing w:after="0" w:line="240" w:lineRule="auto"/>
      </w:pPr>
      <w:r>
        <w:separator/>
      </w:r>
    </w:p>
  </w:endnote>
  <w:endnote w:type="continuationSeparator" w:id="0">
    <w:p w14:paraId="70724BBE" w14:textId="77777777" w:rsidR="006426EA" w:rsidRDefault="006426EA" w:rsidP="004F04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0045E7" w14:textId="77777777" w:rsidR="006426EA" w:rsidRDefault="006426EA" w:rsidP="004F0407">
      <w:pPr>
        <w:spacing w:after="0" w:line="240" w:lineRule="auto"/>
      </w:pPr>
      <w:r>
        <w:separator/>
      </w:r>
    </w:p>
  </w:footnote>
  <w:footnote w:type="continuationSeparator" w:id="0">
    <w:p w14:paraId="423F3766" w14:textId="77777777" w:rsidR="006426EA" w:rsidRDefault="006426EA" w:rsidP="004F0407">
      <w:pPr>
        <w:spacing w:after="0" w:line="240" w:lineRule="auto"/>
      </w:pPr>
      <w:r>
        <w:continuationSeparator/>
      </w:r>
    </w:p>
  </w:footnote>
  <w:footnote w:id="1">
    <w:p w14:paraId="4FC423D2" w14:textId="77777777" w:rsidR="004F0407" w:rsidRPr="009B7ADC" w:rsidRDefault="004F0407" w:rsidP="004F0407">
      <w:pPr>
        <w:rPr>
          <w:sz w:val="18"/>
          <w:szCs w:val="18"/>
        </w:rPr>
      </w:pPr>
      <w:r>
        <w:rPr>
          <w:rStyle w:val="Voetnootmarkering"/>
        </w:rPr>
        <w:footnoteRef/>
      </w:r>
      <w:r>
        <w:t xml:space="preserve"> </w:t>
      </w:r>
      <w:r w:rsidRPr="009B7ADC">
        <w:rPr>
          <w:sz w:val="18"/>
          <w:szCs w:val="18"/>
        </w:rPr>
        <w:t>Omwille van de lineaire relatie tussen ruimtelijke spreiding en verstoring wordt recreatie sowieso preferentieel op paden geconcentreerd. Hierdoor zal het grootste deel van de recreatie zich ruimtelijk beperken.</w:t>
      </w:r>
    </w:p>
  </w:footnote>
  <w:footnote w:id="2">
    <w:p w14:paraId="329F1F88" w14:textId="77777777" w:rsidR="004F0407" w:rsidRPr="00E238EA" w:rsidRDefault="004F0407" w:rsidP="004F0407">
      <w:r>
        <w:rPr>
          <w:rStyle w:val="Voetnootmarkering"/>
        </w:rPr>
        <w:footnoteRef/>
      </w:r>
      <w:r>
        <w:t xml:space="preserve"> </w:t>
      </w:r>
      <w:r w:rsidRPr="009B7ADC">
        <w:rPr>
          <w:sz w:val="18"/>
          <w:szCs w:val="18"/>
        </w:rPr>
        <w:t>Zonering houdt in dat functies in zekere mate ruimtelijk gescheiden worden. Dit betekent niet dat de uitbouw van een recreatief aanbod sowieso impliceert dat er geen andere functies combineerbaar zijn. Het houdt wel in dat het uitrustingsniveau aangepast wordt aan de accenten die vanuit bewuste beheeropties plaatselijk gelegd worden. Zodoende worden er prioritaire ecologische zones afgebakend, waar het recreatief medegebruik preferentieel niet in plaatsvindt.</w:t>
      </w:r>
    </w:p>
  </w:footnote>
  <w:footnote w:id="3">
    <w:p w14:paraId="1D8981FE" w14:textId="77777777" w:rsidR="004F0407" w:rsidRPr="00E238EA" w:rsidRDefault="004F0407" w:rsidP="004F0407">
      <w:r>
        <w:rPr>
          <w:rStyle w:val="Voetnootmarkering"/>
        </w:rPr>
        <w:footnoteRef/>
      </w:r>
      <w:r>
        <w:t xml:space="preserve"> </w:t>
      </w:r>
      <w:r w:rsidRPr="009B7ADC">
        <w:rPr>
          <w:sz w:val="18"/>
          <w:szCs w:val="18"/>
        </w:rPr>
        <w:t xml:space="preserve">Het voorzieningenniveau </w:t>
      </w:r>
      <w:proofErr w:type="gramStart"/>
      <w:r w:rsidRPr="009B7ADC">
        <w:rPr>
          <w:sz w:val="18"/>
          <w:szCs w:val="18"/>
        </w:rPr>
        <w:t>inzake</w:t>
      </w:r>
      <w:proofErr w:type="gramEnd"/>
      <w:r w:rsidRPr="009B7ADC">
        <w:rPr>
          <w:sz w:val="18"/>
          <w:szCs w:val="18"/>
        </w:rPr>
        <w:t xml:space="preserve"> recreatieve infrastructuur kan in de prioritair recreatieve zones uitgebreider aanwezig zijn. Hieronder verstaan we de aanwezigheid van parkings, informatieborden, zit- en picknickbanken en een kwalitatieve padenverharding. Naarmate je verder van deze zones weg beweegt, zal het voorzieningenniveau dalen, waardoor ook een groot deel van de bezoekers minder geneigd is zich naar die locaties, die we wensen te vrijwaren van een intensieve recreatieve druk, te begeven.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BB511C"/>
    <w:multiLevelType w:val="hybridMultilevel"/>
    <w:tmpl w:val="FD3C8592"/>
    <w:lvl w:ilvl="0" w:tplc="81C28C1E">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07933256"/>
    <w:multiLevelType w:val="hybridMultilevel"/>
    <w:tmpl w:val="EEAA6F5C"/>
    <w:lvl w:ilvl="0" w:tplc="FF38BB74">
      <w:start w:val="1"/>
      <w:numFmt w:val="decimal"/>
      <w:lvlText w:val="%1."/>
      <w:lvlJc w:val="left"/>
      <w:pPr>
        <w:ind w:left="1068" w:hanging="708"/>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 w15:restartNumberingAfterBreak="0">
    <w:nsid w:val="0ECE2632"/>
    <w:multiLevelType w:val="hybridMultilevel"/>
    <w:tmpl w:val="F740D7C4"/>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 w15:restartNumberingAfterBreak="0">
    <w:nsid w:val="1482775B"/>
    <w:multiLevelType w:val="multilevel"/>
    <w:tmpl w:val="3B9667EE"/>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rPr>
        <w:color w:val="4EA884"/>
      </w:r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4" w15:restartNumberingAfterBreak="0">
    <w:nsid w:val="25E20EC7"/>
    <w:multiLevelType w:val="hybridMultilevel"/>
    <w:tmpl w:val="27FAEEE2"/>
    <w:lvl w:ilvl="0" w:tplc="08130001">
      <w:start w:val="1"/>
      <w:numFmt w:val="bullet"/>
      <w:lvlText w:val=""/>
      <w:lvlJc w:val="left"/>
      <w:pPr>
        <w:ind w:left="720" w:hanging="360"/>
      </w:pPr>
      <w:rPr>
        <w:rFonts w:ascii="Symbol" w:hAnsi="Symbol" w:hint="default"/>
      </w:rPr>
    </w:lvl>
    <w:lvl w:ilvl="1" w:tplc="08130001">
      <w:start w:val="1"/>
      <w:numFmt w:val="bullet"/>
      <w:lvlText w:val=""/>
      <w:lvlJc w:val="left"/>
      <w:pPr>
        <w:ind w:left="1440" w:hanging="360"/>
      </w:pPr>
      <w:rPr>
        <w:rFonts w:ascii="Symbol" w:hAnsi="Symbol"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29CE10CF"/>
    <w:multiLevelType w:val="hybridMultilevel"/>
    <w:tmpl w:val="184ED8E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7B552DE9"/>
    <w:multiLevelType w:val="hybridMultilevel"/>
    <w:tmpl w:val="F506890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946162474">
    <w:abstractNumId w:val="3"/>
  </w:num>
  <w:num w:numId="2" w16cid:durableId="1464351084">
    <w:abstractNumId w:val="3"/>
  </w:num>
  <w:num w:numId="3" w16cid:durableId="1401951609">
    <w:abstractNumId w:val="3"/>
  </w:num>
  <w:num w:numId="4" w16cid:durableId="1979416424">
    <w:abstractNumId w:val="3"/>
  </w:num>
  <w:num w:numId="5" w16cid:durableId="795562973">
    <w:abstractNumId w:val="3"/>
  </w:num>
  <w:num w:numId="6" w16cid:durableId="1675452944">
    <w:abstractNumId w:val="3"/>
  </w:num>
  <w:num w:numId="7" w16cid:durableId="821578216">
    <w:abstractNumId w:val="3"/>
  </w:num>
  <w:num w:numId="8" w16cid:durableId="601574018">
    <w:abstractNumId w:val="3"/>
  </w:num>
  <w:num w:numId="9" w16cid:durableId="1791627170">
    <w:abstractNumId w:val="3"/>
  </w:num>
  <w:num w:numId="10" w16cid:durableId="1366832049">
    <w:abstractNumId w:val="3"/>
  </w:num>
  <w:num w:numId="11" w16cid:durableId="50077035">
    <w:abstractNumId w:val="0"/>
  </w:num>
  <w:num w:numId="12" w16cid:durableId="1841658105">
    <w:abstractNumId w:val="3"/>
  </w:num>
  <w:num w:numId="13" w16cid:durableId="98642558">
    <w:abstractNumId w:val="4"/>
  </w:num>
  <w:num w:numId="14" w16cid:durableId="1353259400">
    <w:abstractNumId w:val="3"/>
  </w:num>
  <w:num w:numId="15" w16cid:durableId="1353847069">
    <w:abstractNumId w:val="3"/>
  </w:num>
  <w:num w:numId="16" w16cid:durableId="1283001878">
    <w:abstractNumId w:val="3"/>
  </w:num>
  <w:num w:numId="17" w16cid:durableId="1284654052">
    <w:abstractNumId w:val="3"/>
  </w:num>
  <w:num w:numId="18" w16cid:durableId="775102993">
    <w:abstractNumId w:val="5"/>
  </w:num>
  <w:num w:numId="19" w16cid:durableId="802192452">
    <w:abstractNumId w:val="2"/>
  </w:num>
  <w:num w:numId="20" w16cid:durableId="374893561">
    <w:abstractNumId w:val="1"/>
  </w:num>
  <w:num w:numId="21" w16cid:durableId="16830489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AB6"/>
    <w:rsid w:val="00015F45"/>
    <w:rsid w:val="0001608C"/>
    <w:rsid w:val="00016D24"/>
    <w:rsid w:val="00025819"/>
    <w:rsid w:val="00027B46"/>
    <w:rsid w:val="000621C8"/>
    <w:rsid w:val="00093C69"/>
    <w:rsid w:val="000A1144"/>
    <w:rsid w:val="000B1867"/>
    <w:rsid w:val="000C2AD9"/>
    <w:rsid w:val="000C5091"/>
    <w:rsid w:val="000D15C6"/>
    <w:rsid w:val="000D402E"/>
    <w:rsid w:val="000E141F"/>
    <w:rsid w:val="000E36B1"/>
    <w:rsid w:val="000E46D5"/>
    <w:rsid w:val="000F0BA4"/>
    <w:rsid w:val="000F4BA2"/>
    <w:rsid w:val="00111577"/>
    <w:rsid w:val="00116152"/>
    <w:rsid w:val="0012169B"/>
    <w:rsid w:val="0012569D"/>
    <w:rsid w:val="0013069C"/>
    <w:rsid w:val="00130F04"/>
    <w:rsid w:val="001311B5"/>
    <w:rsid w:val="00141BA1"/>
    <w:rsid w:val="001459C7"/>
    <w:rsid w:val="00156241"/>
    <w:rsid w:val="0016780A"/>
    <w:rsid w:val="001763CF"/>
    <w:rsid w:val="001856A8"/>
    <w:rsid w:val="0019450B"/>
    <w:rsid w:val="001A535D"/>
    <w:rsid w:val="001D2984"/>
    <w:rsid w:val="001D4024"/>
    <w:rsid w:val="001D4F27"/>
    <w:rsid w:val="001E0A10"/>
    <w:rsid w:val="001E1496"/>
    <w:rsid w:val="001E1CEE"/>
    <w:rsid w:val="001E5AAB"/>
    <w:rsid w:val="001E716C"/>
    <w:rsid w:val="00201E45"/>
    <w:rsid w:val="00217C1D"/>
    <w:rsid w:val="00224027"/>
    <w:rsid w:val="002270EB"/>
    <w:rsid w:val="00231799"/>
    <w:rsid w:val="002478DB"/>
    <w:rsid w:val="002512B4"/>
    <w:rsid w:val="002516AE"/>
    <w:rsid w:val="00252EA6"/>
    <w:rsid w:val="0027160F"/>
    <w:rsid w:val="002716F3"/>
    <w:rsid w:val="00273E6F"/>
    <w:rsid w:val="0028147F"/>
    <w:rsid w:val="00295AB6"/>
    <w:rsid w:val="002A2E00"/>
    <w:rsid w:val="002A5110"/>
    <w:rsid w:val="002A6386"/>
    <w:rsid w:val="002B583E"/>
    <w:rsid w:val="002B725D"/>
    <w:rsid w:val="002D3270"/>
    <w:rsid w:val="002D3876"/>
    <w:rsid w:val="002D43B8"/>
    <w:rsid w:val="002D722B"/>
    <w:rsid w:val="002D731E"/>
    <w:rsid w:val="002D7E67"/>
    <w:rsid w:val="002E2412"/>
    <w:rsid w:val="003015EC"/>
    <w:rsid w:val="00301BD2"/>
    <w:rsid w:val="003235AB"/>
    <w:rsid w:val="00325DA7"/>
    <w:rsid w:val="00330627"/>
    <w:rsid w:val="00330E1F"/>
    <w:rsid w:val="003327F0"/>
    <w:rsid w:val="0033756F"/>
    <w:rsid w:val="00361763"/>
    <w:rsid w:val="00372BBA"/>
    <w:rsid w:val="00374F49"/>
    <w:rsid w:val="0038293D"/>
    <w:rsid w:val="00392C8C"/>
    <w:rsid w:val="0039792C"/>
    <w:rsid w:val="003D6136"/>
    <w:rsid w:val="003E4D65"/>
    <w:rsid w:val="003E5A97"/>
    <w:rsid w:val="003E7BCC"/>
    <w:rsid w:val="003F14E1"/>
    <w:rsid w:val="003F29F6"/>
    <w:rsid w:val="003F3240"/>
    <w:rsid w:val="0040293C"/>
    <w:rsid w:val="0041732D"/>
    <w:rsid w:val="004204CB"/>
    <w:rsid w:val="00426AED"/>
    <w:rsid w:val="0043292C"/>
    <w:rsid w:val="004349F5"/>
    <w:rsid w:val="004352EF"/>
    <w:rsid w:val="004430A7"/>
    <w:rsid w:val="00445216"/>
    <w:rsid w:val="00445373"/>
    <w:rsid w:val="004544A7"/>
    <w:rsid w:val="004671FA"/>
    <w:rsid w:val="004707C3"/>
    <w:rsid w:val="00491C1F"/>
    <w:rsid w:val="00495536"/>
    <w:rsid w:val="004B238A"/>
    <w:rsid w:val="004D40DE"/>
    <w:rsid w:val="004D7D2D"/>
    <w:rsid w:val="004E21FB"/>
    <w:rsid w:val="004F0407"/>
    <w:rsid w:val="004F2684"/>
    <w:rsid w:val="004F5374"/>
    <w:rsid w:val="004F79AC"/>
    <w:rsid w:val="00513705"/>
    <w:rsid w:val="00516728"/>
    <w:rsid w:val="00524774"/>
    <w:rsid w:val="005279B2"/>
    <w:rsid w:val="005370B2"/>
    <w:rsid w:val="00542AFC"/>
    <w:rsid w:val="005475F7"/>
    <w:rsid w:val="005504EF"/>
    <w:rsid w:val="0055183F"/>
    <w:rsid w:val="00576F4E"/>
    <w:rsid w:val="00584895"/>
    <w:rsid w:val="00587286"/>
    <w:rsid w:val="00591782"/>
    <w:rsid w:val="00597D13"/>
    <w:rsid w:val="005A0E6E"/>
    <w:rsid w:val="005B429C"/>
    <w:rsid w:val="005B5A48"/>
    <w:rsid w:val="005C5A88"/>
    <w:rsid w:val="005D61CA"/>
    <w:rsid w:val="005E0C90"/>
    <w:rsid w:val="005E68DA"/>
    <w:rsid w:val="0061636E"/>
    <w:rsid w:val="00620831"/>
    <w:rsid w:val="006211C1"/>
    <w:rsid w:val="00640DC9"/>
    <w:rsid w:val="00641921"/>
    <w:rsid w:val="006426EA"/>
    <w:rsid w:val="00643DE2"/>
    <w:rsid w:val="00650630"/>
    <w:rsid w:val="0065366E"/>
    <w:rsid w:val="006958D8"/>
    <w:rsid w:val="00695BC5"/>
    <w:rsid w:val="006A07F5"/>
    <w:rsid w:val="006A12F4"/>
    <w:rsid w:val="006A2563"/>
    <w:rsid w:val="006A3D01"/>
    <w:rsid w:val="006B15FC"/>
    <w:rsid w:val="006B29D5"/>
    <w:rsid w:val="006C208B"/>
    <w:rsid w:val="006C35AB"/>
    <w:rsid w:val="006D4A2B"/>
    <w:rsid w:val="006E01ED"/>
    <w:rsid w:val="006E3296"/>
    <w:rsid w:val="006E462C"/>
    <w:rsid w:val="0070677C"/>
    <w:rsid w:val="007124AE"/>
    <w:rsid w:val="00730DBE"/>
    <w:rsid w:val="007340CB"/>
    <w:rsid w:val="0073499F"/>
    <w:rsid w:val="00761407"/>
    <w:rsid w:val="0077186B"/>
    <w:rsid w:val="00777AA1"/>
    <w:rsid w:val="00785418"/>
    <w:rsid w:val="0078631D"/>
    <w:rsid w:val="00791A7C"/>
    <w:rsid w:val="007966B4"/>
    <w:rsid w:val="00796E59"/>
    <w:rsid w:val="007A2D75"/>
    <w:rsid w:val="007A401D"/>
    <w:rsid w:val="007A52A8"/>
    <w:rsid w:val="007A5F27"/>
    <w:rsid w:val="007A72B8"/>
    <w:rsid w:val="007C108D"/>
    <w:rsid w:val="007C376E"/>
    <w:rsid w:val="007C42C9"/>
    <w:rsid w:val="007D30C5"/>
    <w:rsid w:val="007D46D8"/>
    <w:rsid w:val="007E0B20"/>
    <w:rsid w:val="007E5332"/>
    <w:rsid w:val="007E56C3"/>
    <w:rsid w:val="0080299C"/>
    <w:rsid w:val="00804CF3"/>
    <w:rsid w:val="00806D53"/>
    <w:rsid w:val="00807202"/>
    <w:rsid w:val="00807DFC"/>
    <w:rsid w:val="008151C2"/>
    <w:rsid w:val="00820B92"/>
    <w:rsid w:val="008314FF"/>
    <w:rsid w:val="00832C53"/>
    <w:rsid w:val="00845ECA"/>
    <w:rsid w:val="00847AEE"/>
    <w:rsid w:val="008511BE"/>
    <w:rsid w:val="00855DB4"/>
    <w:rsid w:val="008677D7"/>
    <w:rsid w:val="00873B35"/>
    <w:rsid w:val="00880BDE"/>
    <w:rsid w:val="00881800"/>
    <w:rsid w:val="00883513"/>
    <w:rsid w:val="008858EC"/>
    <w:rsid w:val="0088707A"/>
    <w:rsid w:val="0088734C"/>
    <w:rsid w:val="008911E5"/>
    <w:rsid w:val="00897351"/>
    <w:rsid w:val="008B29C9"/>
    <w:rsid w:val="008D734E"/>
    <w:rsid w:val="008D7614"/>
    <w:rsid w:val="008E32C5"/>
    <w:rsid w:val="008E7155"/>
    <w:rsid w:val="008F1211"/>
    <w:rsid w:val="00914078"/>
    <w:rsid w:val="009250AF"/>
    <w:rsid w:val="0093301C"/>
    <w:rsid w:val="009620DB"/>
    <w:rsid w:val="0096579A"/>
    <w:rsid w:val="00970DEB"/>
    <w:rsid w:val="00976B23"/>
    <w:rsid w:val="0099770E"/>
    <w:rsid w:val="00997ECF"/>
    <w:rsid w:val="009A71F2"/>
    <w:rsid w:val="009D1E4C"/>
    <w:rsid w:val="009D3AB7"/>
    <w:rsid w:val="009D3DC7"/>
    <w:rsid w:val="009D7495"/>
    <w:rsid w:val="009E32A9"/>
    <w:rsid w:val="009E48E5"/>
    <w:rsid w:val="009E5B86"/>
    <w:rsid w:val="009E7E31"/>
    <w:rsid w:val="009F202A"/>
    <w:rsid w:val="009F2040"/>
    <w:rsid w:val="00A073B3"/>
    <w:rsid w:val="00A13227"/>
    <w:rsid w:val="00A26285"/>
    <w:rsid w:val="00A37176"/>
    <w:rsid w:val="00A41E5B"/>
    <w:rsid w:val="00A4290F"/>
    <w:rsid w:val="00A448EA"/>
    <w:rsid w:val="00A6209C"/>
    <w:rsid w:val="00A72D53"/>
    <w:rsid w:val="00A934DC"/>
    <w:rsid w:val="00A93AF4"/>
    <w:rsid w:val="00A950D6"/>
    <w:rsid w:val="00A96D26"/>
    <w:rsid w:val="00AA22E8"/>
    <w:rsid w:val="00AA2360"/>
    <w:rsid w:val="00AA7ACA"/>
    <w:rsid w:val="00AB029E"/>
    <w:rsid w:val="00AB18F2"/>
    <w:rsid w:val="00AB1E9F"/>
    <w:rsid w:val="00AB22F1"/>
    <w:rsid w:val="00AB3F5E"/>
    <w:rsid w:val="00AC7B1C"/>
    <w:rsid w:val="00AD0D54"/>
    <w:rsid w:val="00AD307A"/>
    <w:rsid w:val="00AD415D"/>
    <w:rsid w:val="00AD619E"/>
    <w:rsid w:val="00AD7879"/>
    <w:rsid w:val="00B148A9"/>
    <w:rsid w:val="00B278A9"/>
    <w:rsid w:val="00B306A0"/>
    <w:rsid w:val="00B32177"/>
    <w:rsid w:val="00B4199B"/>
    <w:rsid w:val="00B42002"/>
    <w:rsid w:val="00B45697"/>
    <w:rsid w:val="00B45904"/>
    <w:rsid w:val="00B56708"/>
    <w:rsid w:val="00B8303C"/>
    <w:rsid w:val="00B87185"/>
    <w:rsid w:val="00B87236"/>
    <w:rsid w:val="00B95439"/>
    <w:rsid w:val="00B96029"/>
    <w:rsid w:val="00BA3380"/>
    <w:rsid w:val="00BB7A97"/>
    <w:rsid w:val="00BD5262"/>
    <w:rsid w:val="00BE2278"/>
    <w:rsid w:val="00C2190B"/>
    <w:rsid w:val="00C27F04"/>
    <w:rsid w:val="00C40919"/>
    <w:rsid w:val="00C422C6"/>
    <w:rsid w:val="00C43C22"/>
    <w:rsid w:val="00C508B7"/>
    <w:rsid w:val="00C5640B"/>
    <w:rsid w:val="00C72DF8"/>
    <w:rsid w:val="00C8372C"/>
    <w:rsid w:val="00C90543"/>
    <w:rsid w:val="00CA6172"/>
    <w:rsid w:val="00CC06C0"/>
    <w:rsid w:val="00CC5B73"/>
    <w:rsid w:val="00CE0FB8"/>
    <w:rsid w:val="00CE2734"/>
    <w:rsid w:val="00CF6901"/>
    <w:rsid w:val="00D00BD6"/>
    <w:rsid w:val="00D01B9B"/>
    <w:rsid w:val="00D033BC"/>
    <w:rsid w:val="00D10F84"/>
    <w:rsid w:val="00D13C40"/>
    <w:rsid w:val="00D1403F"/>
    <w:rsid w:val="00D24C50"/>
    <w:rsid w:val="00D2554E"/>
    <w:rsid w:val="00D276B0"/>
    <w:rsid w:val="00D36DED"/>
    <w:rsid w:val="00D476B1"/>
    <w:rsid w:val="00D47784"/>
    <w:rsid w:val="00D54E0D"/>
    <w:rsid w:val="00D7556E"/>
    <w:rsid w:val="00D7603A"/>
    <w:rsid w:val="00D77BC2"/>
    <w:rsid w:val="00D823C2"/>
    <w:rsid w:val="00D842F2"/>
    <w:rsid w:val="00D90889"/>
    <w:rsid w:val="00D93EA9"/>
    <w:rsid w:val="00D962BF"/>
    <w:rsid w:val="00DA3E14"/>
    <w:rsid w:val="00DA485A"/>
    <w:rsid w:val="00DA6B17"/>
    <w:rsid w:val="00DD2497"/>
    <w:rsid w:val="00DD551A"/>
    <w:rsid w:val="00DE4708"/>
    <w:rsid w:val="00DE5E56"/>
    <w:rsid w:val="00DF3F17"/>
    <w:rsid w:val="00E071B5"/>
    <w:rsid w:val="00E220D7"/>
    <w:rsid w:val="00E255BF"/>
    <w:rsid w:val="00E25DFB"/>
    <w:rsid w:val="00E3005E"/>
    <w:rsid w:val="00E304A9"/>
    <w:rsid w:val="00E42835"/>
    <w:rsid w:val="00E43257"/>
    <w:rsid w:val="00E76B50"/>
    <w:rsid w:val="00E81E50"/>
    <w:rsid w:val="00EA4CC6"/>
    <w:rsid w:val="00EA775F"/>
    <w:rsid w:val="00EB3FCE"/>
    <w:rsid w:val="00EC03F3"/>
    <w:rsid w:val="00ED0475"/>
    <w:rsid w:val="00ED114E"/>
    <w:rsid w:val="00ED1787"/>
    <w:rsid w:val="00EF36F7"/>
    <w:rsid w:val="00F02030"/>
    <w:rsid w:val="00F12DF8"/>
    <w:rsid w:val="00F16855"/>
    <w:rsid w:val="00F225DA"/>
    <w:rsid w:val="00F43137"/>
    <w:rsid w:val="00F46062"/>
    <w:rsid w:val="00F57255"/>
    <w:rsid w:val="00F676C2"/>
    <w:rsid w:val="00F7469B"/>
    <w:rsid w:val="00F76838"/>
    <w:rsid w:val="00F828C5"/>
    <w:rsid w:val="00F93648"/>
    <w:rsid w:val="00FB07F7"/>
    <w:rsid w:val="00FC161F"/>
    <w:rsid w:val="00FD2806"/>
    <w:rsid w:val="00FD6635"/>
    <w:rsid w:val="00FE33BD"/>
    <w:rsid w:val="00FF4ADF"/>
    <w:rsid w:val="00FF6B7D"/>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5B4EC"/>
  <w15:chartTrackingRefBased/>
  <w15:docId w15:val="{6232950D-FE29-49E0-AA75-707CD7D57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91C1F"/>
    <w:pPr>
      <w:jc w:val="both"/>
    </w:pPr>
    <w:rPr>
      <w:rFonts w:ascii="Segoe UI" w:hAnsi="Segoe UI" w:cs="Segoe UI"/>
      <w:sz w:val="20"/>
      <w:szCs w:val="20"/>
    </w:rPr>
  </w:style>
  <w:style w:type="paragraph" w:styleId="Kop1">
    <w:name w:val="heading 1"/>
    <w:aliases w:val="- Niveau 1"/>
    <w:basedOn w:val="Standaard"/>
    <w:next w:val="Standaard"/>
    <w:link w:val="Kop1Char"/>
    <w:uiPriority w:val="9"/>
    <w:qFormat/>
    <w:rsid w:val="00855DB4"/>
    <w:pPr>
      <w:keepNext/>
      <w:keepLines/>
      <w:numPr>
        <w:numId w:val="10"/>
      </w:numPr>
      <w:pBdr>
        <w:bottom w:val="single" w:sz="4" w:space="1" w:color="018251"/>
      </w:pBdr>
      <w:spacing w:before="360" w:after="120" w:line="276" w:lineRule="auto"/>
      <w:outlineLvl w:val="0"/>
    </w:pPr>
    <w:rPr>
      <w:rFonts w:ascii="Franklin Gothic Medium" w:eastAsiaTheme="majorEastAsia" w:hAnsi="Franklin Gothic Medium" w:cstheme="majorBidi"/>
      <w:bCs/>
      <w:smallCaps/>
      <w:color w:val="018251"/>
      <w:sz w:val="36"/>
      <w:szCs w:val="36"/>
    </w:rPr>
  </w:style>
  <w:style w:type="paragraph" w:styleId="Kop2">
    <w:name w:val="heading 2"/>
    <w:aliases w:val="- Niveau 2"/>
    <w:basedOn w:val="Standaard"/>
    <w:next w:val="Standaard"/>
    <w:link w:val="Kop2Char"/>
    <w:autoRedefine/>
    <w:uiPriority w:val="9"/>
    <w:unhideWhenUsed/>
    <w:qFormat/>
    <w:rsid w:val="001D4F27"/>
    <w:pPr>
      <w:keepNext/>
      <w:keepLines/>
      <w:numPr>
        <w:ilvl w:val="1"/>
        <w:numId w:val="10"/>
      </w:numPr>
      <w:spacing w:before="360" w:after="240" w:line="276" w:lineRule="auto"/>
      <w:outlineLvl w:val="1"/>
    </w:pPr>
    <w:rPr>
      <w:rFonts w:ascii="Franklin Gothic Medium" w:eastAsiaTheme="majorEastAsia" w:hAnsi="Franklin Gothic Medium" w:cstheme="majorBidi"/>
      <w:bCs/>
      <w:smallCaps/>
      <w:color w:val="018251"/>
      <w:sz w:val="32"/>
      <w:szCs w:val="28"/>
    </w:rPr>
  </w:style>
  <w:style w:type="paragraph" w:styleId="Kop3">
    <w:name w:val="heading 3"/>
    <w:aliases w:val="- Niveau 3"/>
    <w:basedOn w:val="Standaard"/>
    <w:next w:val="Standaard"/>
    <w:link w:val="Kop3Char"/>
    <w:autoRedefine/>
    <w:uiPriority w:val="9"/>
    <w:unhideWhenUsed/>
    <w:qFormat/>
    <w:rsid w:val="00855DB4"/>
    <w:pPr>
      <w:keepNext/>
      <w:keepLines/>
      <w:numPr>
        <w:ilvl w:val="2"/>
        <w:numId w:val="10"/>
      </w:numPr>
      <w:spacing w:before="240" w:after="120" w:line="276" w:lineRule="auto"/>
      <w:outlineLvl w:val="2"/>
    </w:pPr>
    <w:rPr>
      <w:rFonts w:ascii="Franklin Gothic Medium" w:eastAsiaTheme="majorEastAsia" w:hAnsi="Franklin Gothic Medium" w:cstheme="majorBidi"/>
      <w:bCs/>
      <w:color w:val="018251"/>
      <w:sz w:val="28"/>
    </w:rPr>
  </w:style>
  <w:style w:type="paragraph" w:styleId="Kop4">
    <w:name w:val="heading 4"/>
    <w:aliases w:val="- Niveau 4"/>
    <w:basedOn w:val="Standaard"/>
    <w:next w:val="Standaard"/>
    <w:link w:val="Kop4Char"/>
    <w:autoRedefine/>
    <w:uiPriority w:val="9"/>
    <w:unhideWhenUsed/>
    <w:qFormat/>
    <w:rsid w:val="00855DB4"/>
    <w:pPr>
      <w:keepNext/>
      <w:keepLines/>
      <w:numPr>
        <w:ilvl w:val="3"/>
        <w:numId w:val="10"/>
      </w:numPr>
      <w:spacing w:before="360" w:after="0" w:line="276" w:lineRule="auto"/>
      <w:outlineLvl w:val="3"/>
    </w:pPr>
    <w:rPr>
      <w:rFonts w:ascii="Franklin Gothic Medium" w:eastAsiaTheme="majorEastAsia" w:hAnsi="Franklin Gothic Medium" w:cstheme="majorBidi"/>
      <w:bCs/>
      <w:iCs/>
      <w:color w:val="018251"/>
      <w:sz w:val="24"/>
    </w:rPr>
  </w:style>
  <w:style w:type="paragraph" w:styleId="Kop5">
    <w:name w:val="heading 5"/>
    <w:aliases w:val="- Niveau 5"/>
    <w:basedOn w:val="Standaard"/>
    <w:next w:val="Standaard"/>
    <w:link w:val="Kop5Char"/>
    <w:autoRedefine/>
    <w:uiPriority w:val="9"/>
    <w:unhideWhenUsed/>
    <w:qFormat/>
    <w:rsid w:val="00855DB4"/>
    <w:pPr>
      <w:keepNext/>
      <w:keepLines/>
      <w:numPr>
        <w:ilvl w:val="4"/>
        <w:numId w:val="10"/>
      </w:numPr>
      <w:spacing w:before="240" w:after="120" w:line="276" w:lineRule="auto"/>
      <w:outlineLvl w:val="4"/>
    </w:pPr>
    <w:rPr>
      <w:rFonts w:eastAsiaTheme="majorEastAsia" w:cstheme="majorBidi"/>
      <w:b/>
      <w:color w:val="018251"/>
    </w:rPr>
  </w:style>
  <w:style w:type="paragraph" w:styleId="Kop6">
    <w:name w:val="heading 6"/>
    <w:aliases w:val="- Niveau 6"/>
    <w:basedOn w:val="Standaard"/>
    <w:next w:val="Standaard"/>
    <w:link w:val="Kop6Char"/>
    <w:uiPriority w:val="9"/>
    <w:unhideWhenUsed/>
    <w:qFormat/>
    <w:rsid w:val="00855DB4"/>
    <w:pPr>
      <w:keepNext/>
      <w:keepLines/>
      <w:numPr>
        <w:ilvl w:val="5"/>
        <w:numId w:val="10"/>
      </w:numPr>
      <w:spacing w:before="200" w:after="0" w:line="276" w:lineRule="auto"/>
      <w:outlineLvl w:val="5"/>
    </w:pPr>
    <w:rPr>
      <w:rFonts w:asciiTheme="majorHAnsi" w:eastAsiaTheme="majorEastAsia" w:hAnsiTheme="majorHAnsi" w:cstheme="majorBidi"/>
      <w:i/>
      <w:iCs/>
      <w:color w:val="323E4F" w:themeColor="text2" w:themeShade="BF"/>
    </w:rPr>
  </w:style>
  <w:style w:type="paragraph" w:styleId="Kop7">
    <w:name w:val="heading 7"/>
    <w:basedOn w:val="Standaard"/>
    <w:next w:val="Standaard"/>
    <w:link w:val="Kop7Char"/>
    <w:uiPriority w:val="9"/>
    <w:unhideWhenUsed/>
    <w:qFormat/>
    <w:rsid w:val="00855DB4"/>
    <w:pPr>
      <w:keepNext/>
      <w:keepLines/>
      <w:numPr>
        <w:ilvl w:val="6"/>
        <w:numId w:val="10"/>
      </w:numPr>
      <w:spacing w:before="200" w:after="0" w:line="276" w:lineRule="auto"/>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unhideWhenUsed/>
    <w:qFormat/>
    <w:rsid w:val="00855DB4"/>
    <w:pPr>
      <w:keepNext/>
      <w:keepLines/>
      <w:numPr>
        <w:ilvl w:val="7"/>
        <w:numId w:val="10"/>
      </w:numPr>
      <w:spacing w:before="200" w:after="0" w:line="276" w:lineRule="auto"/>
      <w:outlineLvl w:val="7"/>
    </w:pPr>
    <w:rPr>
      <w:rFonts w:asciiTheme="majorHAnsi" w:eastAsiaTheme="majorEastAsia" w:hAnsiTheme="majorHAnsi" w:cstheme="majorBidi"/>
      <w:color w:val="404040" w:themeColor="text1" w:themeTint="BF"/>
    </w:rPr>
  </w:style>
  <w:style w:type="paragraph" w:styleId="Kop9">
    <w:name w:val="heading 9"/>
    <w:basedOn w:val="Standaard"/>
    <w:next w:val="Standaard"/>
    <w:link w:val="Kop9Char"/>
    <w:uiPriority w:val="9"/>
    <w:unhideWhenUsed/>
    <w:qFormat/>
    <w:rsid w:val="00855DB4"/>
    <w:pPr>
      <w:keepNext/>
      <w:keepLines/>
      <w:numPr>
        <w:ilvl w:val="8"/>
        <w:numId w:val="1"/>
      </w:numPr>
      <w:spacing w:before="200" w:after="0" w:line="276" w:lineRule="auto"/>
      <w:outlineLvl w:val="8"/>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 Niveau 1 Char"/>
    <w:basedOn w:val="Standaardalinea-lettertype"/>
    <w:link w:val="Kop1"/>
    <w:uiPriority w:val="9"/>
    <w:rsid w:val="00855DB4"/>
    <w:rPr>
      <w:rFonts w:ascii="Franklin Gothic Medium" w:eastAsiaTheme="majorEastAsia" w:hAnsi="Franklin Gothic Medium" w:cstheme="majorBidi"/>
      <w:bCs/>
      <w:smallCaps/>
      <w:color w:val="018251"/>
      <w:sz w:val="36"/>
      <w:szCs w:val="36"/>
    </w:rPr>
  </w:style>
  <w:style w:type="character" w:customStyle="1" w:styleId="Kop2Char">
    <w:name w:val="Kop 2 Char"/>
    <w:aliases w:val="- Niveau 2 Char"/>
    <w:basedOn w:val="Standaardalinea-lettertype"/>
    <w:link w:val="Kop2"/>
    <w:uiPriority w:val="9"/>
    <w:rsid w:val="001D4F27"/>
    <w:rPr>
      <w:rFonts w:ascii="Franklin Gothic Medium" w:eastAsiaTheme="majorEastAsia" w:hAnsi="Franklin Gothic Medium" w:cstheme="majorBidi"/>
      <w:bCs/>
      <w:smallCaps/>
      <w:color w:val="018251"/>
      <w:sz w:val="32"/>
      <w:szCs w:val="28"/>
    </w:rPr>
  </w:style>
  <w:style w:type="character" w:customStyle="1" w:styleId="Kop3Char">
    <w:name w:val="Kop 3 Char"/>
    <w:aliases w:val="- Niveau 3 Char"/>
    <w:basedOn w:val="Standaardalinea-lettertype"/>
    <w:link w:val="Kop3"/>
    <w:uiPriority w:val="9"/>
    <w:rsid w:val="00855DB4"/>
    <w:rPr>
      <w:rFonts w:ascii="Franklin Gothic Medium" w:eastAsiaTheme="majorEastAsia" w:hAnsi="Franklin Gothic Medium" w:cstheme="majorBidi"/>
      <w:bCs/>
      <w:color w:val="018251"/>
      <w:sz w:val="28"/>
    </w:rPr>
  </w:style>
  <w:style w:type="character" w:customStyle="1" w:styleId="Kop4Char">
    <w:name w:val="Kop 4 Char"/>
    <w:aliases w:val="- Niveau 4 Char"/>
    <w:basedOn w:val="Standaardalinea-lettertype"/>
    <w:link w:val="Kop4"/>
    <w:uiPriority w:val="9"/>
    <w:rsid w:val="00855DB4"/>
    <w:rPr>
      <w:rFonts w:ascii="Franklin Gothic Medium" w:eastAsiaTheme="majorEastAsia" w:hAnsi="Franklin Gothic Medium" w:cstheme="majorBidi"/>
      <w:bCs/>
      <w:iCs/>
      <w:color w:val="018251"/>
      <w:sz w:val="24"/>
    </w:rPr>
  </w:style>
  <w:style w:type="character" w:customStyle="1" w:styleId="Kop5Char">
    <w:name w:val="Kop 5 Char"/>
    <w:aliases w:val="- Niveau 5 Char"/>
    <w:basedOn w:val="Standaardalinea-lettertype"/>
    <w:link w:val="Kop5"/>
    <w:uiPriority w:val="9"/>
    <w:rsid w:val="00855DB4"/>
    <w:rPr>
      <w:rFonts w:ascii="Segoe UI" w:eastAsiaTheme="majorEastAsia" w:hAnsi="Segoe UI" w:cstheme="majorBidi"/>
      <w:b/>
      <w:color w:val="018251"/>
      <w:sz w:val="20"/>
    </w:rPr>
  </w:style>
  <w:style w:type="character" w:customStyle="1" w:styleId="Kop6Char">
    <w:name w:val="Kop 6 Char"/>
    <w:aliases w:val="- Niveau 6 Char"/>
    <w:basedOn w:val="Standaardalinea-lettertype"/>
    <w:link w:val="Kop6"/>
    <w:uiPriority w:val="9"/>
    <w:rsid w:val="00855DB4"/>
    <w:rPr>
      <w:rFonts w:asciiTheme="majorHAnsi" w:eastAsiaTheme="majorEastAsia" w:hAnsiTheme="majorHAnsi" w:cstheme="majorBidi"/>
      <w:i/>
      <w:iCs/>
      <w:color w:val="323E4F" w:themeColor="text2" w:themeShade="BF"/>
    </w:rPr>
  </w:style>
  <w:style w:type="character" w:customStyle="1" w:styleId="Kop7Char">
    <w:name w:val="Kop 7 Char"/>
    <w:basedOn w:val="Standaardalinea-lettertype"/>
    <w:link w:val="Kop7"/>
    <w:uiPriority w:val="9"/>
    <w:rsid w:val="00855DB4"/>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rsid w:val="00855DB4"/>
    <w:rPr>
      <w:rFonts w:asciiTheme="majorHAnsi" w:eastAsiaTheme="majorEastAsia" w:hAnsiTheme="majorHAnsi" w:cstheme="majorBidi"/>
      <w:color w:val="404040" w:themeColor="text1" w:themeTint="BF"/>
      <w:sz w:val="20"/>
      <w:szCs w:val="20"/>
    </w:rPr>
  </w:style>
  <w:style w:type="character" w:customStyle="1" w:styleId="Kop9Char">
    <w:name w:val="Kop 9 Char"/>
    <w:basedOn w:val="Standaardalinea-lettertype"/>
    <w:link w:val="Kop9"/>
    <w:uiPriority w:val="9"/>
    <w:rsid w:val="00855DB4"/>
    <w:rPr>
      <w:rFonts w:asciiTheme="majorHAnsi" w:eastAsiaTheme="majorEastAsia" w:hAnsiTheme="majorHAnsi" w:cstheme="majorBidi"/>
      <w:i/>
      <w:iCs/>
      <w:color w:val="404040" w:themeColor="text1" w:themeTint="BF"/>
      <w:sz w:val="20"/>
      <w:szCs w:val="20"/>
    </w:rPr>
  </w:style>
  <w:style w:type="table" w:customStyle="1" w:styleId="Mieco2">
    <w:name w:val="Mieco2"/>
    <w:basedOn w:val="Standaardtabel"/>
    <w:uiPriority w:val="99"/>
    <w:rsid w:val="00295AB6"/>
    <w:pPr>
      <w:spacing w:after="0" w:line="240" w:lineRule="auto"/>
    </w:pPr>
    <w:rPr>
      <w:rFonts w:ascii="Segoe UI" w:hAnsi="Segoe UI"/>
      <w:kern w:val="0"/>
      <w:sz w:val="18"/>
      <w14:ligatures w14:val="none"/>
    </w:rPr>
    <w:tblPr>
      <w:tblStyleRowBandSize w:val="1"/>
      <w:tblBorders>
        <w:insideH w:val="dotted" w:sz="4" w:space="0" w:color="auto"/>
        <w:insideV w:val="dotted" w:sz="4" w:space="0" w:color="auto"/>
      </w:tblBorders>
    </w:tblPr>
    <w:tcPr>
      <w:tcMar>
        <w:top w:w="57" w:type="dxa"/>
        <w:left w:w="57" w:type="dxa"/>
        <w:bottom w:w="57" w:type="dxa"/>
        <w:right w:w="57" w:type="dxa"/>
      </w:tcMar>
    </w:tcPr>
    <w:tblStylePr w:type="firstRow">
      <w:pPr>
        <w:jc w:val="center"/>
      </w:pPr>
      <w:rPr>
        <w:rFonts w:asciiTheme="majorHAnsi" w:hAnsiTheme="majorHAnsi"/>
        <w:b/>
        <w:color w:val="FFFFFF" w:themeColor="background1"/>
        <w:sz w:val="22"/>
      </w:rPr>
      <w:tblPr/>
      <w:tcPr>
        <w:tcBorders>
          <w:top w:val="nil"/>
          <w:left w:val="nil"/>
          <w:bottom w:val="nil"/>
          <w:right w:val="nil"/>
          <w:insideH w:val="nil"/>
          <w:insideV w:val="single" w:sz="8" w:space="0" w:color="FFFFFF" w:themeColor="background1"/>
          <w:tl2br w:val="nil"/>
          <w:tr2bl w:val="nil"/>
        </w:tcBorders>
        <w:shd w:val="clear" w:color="auto" w:fill="002060"/>
      </w:tcPr>
    </w:tblStylePr>
    <w:tblStylePr w:type="firstCol">
      <w:pPr>
        <w:jc w:val="right"/>
      </w:pPr>
      <w:rPr>
        <w:b/>
      </w:rPr>
      <w:tblPr/>
      <w:tcPr>
        <w:tcBorders>
          <w:top w:val="nil"/>
          <w:left w:val="nil"/>
          <w:bottom w:val="nil"/>
          <w:right w:val="nil"/>
          <w:insideH w:val="nil"/>
          <w:insideV w:val="nil"/>
          <w:tl2br w:val="nil"/>
          <w:tr2bl w:val="nil"/>
        </w:tcBorders>
        <w:shd w:val="clear" w:color="auto" w:fill="002060"/>
      </w:tcPr>
    </w:tblStylePr>
    <w:tblStylePr w:type="band1Horz">
      <w:pPr>
        <w:jc w:val="center"/>
      </w:pPr>
      <w:tblPr/>
      <w:tcPr>
        <w:vAlign w:val="center"/>
      </w:tcPr>
    </w:tblStylePr>
    <w:tblStylePr w:type="band2Horz">
      <w:pPr>
        <w:wordWrap/>
        <w:spacing w:line="240" w:lineRule="auto"/>
        <w:jc w:val="center"/>
      </w:pPr>
      <w:tblPr/>
      <w:tcPr>
        <w:vAlign w:val="center"/>
      </w:tcPr>
    </w:tblStylePr>
    <w:tblStylePr w:type="nwCell">
      <w:tblPr/>
      <w:tcPr>
        <w:tcBorders>
          <w:top w:val="nil"/>
          <w:left w:val="nil"/>
          <w:bottom w:val="nil"/>
          <w:right w:val="nil"/>
          <w:insideH w:val="nil"/>
          <w:insideV w:val="nil"/>
          <w:tl2br w:val="nil"/>
          <w:tr2bl w:val="nil"/>
        </w:tcBorders>
      </w:tcPr>
    </w:tblStylePr>
  </w:style>
  <w:style w:type="paragraph" w:styleId="Geenafstand">
    <w:name w:val="No Spacing"/>
    <w:link w:val="GeenafstandChar"/>
    <w:uiPriority w:val="1"/>
    <w:qFormat/>
    <w:rsid w:val="00295AB6"/>
    <w:pPr>
      <w:spacing w:after="0" w:line="240" w:lineRule="auto"/>
    </w:pPr>
    <w:rPr>
      <w:rFonts w:eastAsiaTheme="minorEastAsia"/>
      <w:kern w:val="0"/>
      <w14:ligatures w14:val="none"/>
    </w:rPr>
  </w:style>
  <w:style w:type="character" w:customStyle="1" w:styleId="GeenafstandChar">
    <w:name w:val="Geen afstand Char"/>
    <w:basedOn w:val="Standaardalinea-lettertype"/>
    <w:link w:val="Geenafstand"/>
    <w:uiPriority w:val="1"/>
    <w:rsid w:val="00295AB6"/>
    <w:rPr>
      <w:rFonts w:eastAsiaTheme="minorEastAsia"/>
      <w:kern w:val="0"/>
      <w14:ligatures w14:val="none"/>
    </w:rPr>
  </w:style>
  <w:style w:type="paragraph" w:customStyle="1" w:styleId="Niveau1">
    <w:name w:val="Niveau 1"/>
    <w:basedOn w:val="Standaard"/>
    <w:qFormat/>
    <w:rsid w:val="00295AB6"/>
    <w:rPr>
      <w:u w:val="single"/>
      <w:lang w:val="nl-NL"/>
    </w:rPr>
  </w:style>
  <w:style w:type="paragraph" w:styleId="Kopvaninhoudsopgave">
    <w:name w:val="TOC Heading"/>
    <w:basedOn w:val="Kop1"/>
    <w:next w:val="Standaard"/>
    <w:uiPriority w:val="39"/>
    <w:unhideWhenUsed/>
    <w:qFormat/>
    <w:rsid w:val="001D4F27"/>
    <w:pPr>
      <w:numPr>
        <w:numId w:val="0"/>
      </w:numPr>
      <w:pBdr>
        <w:bottom w:val="none" w:sz="0" w:space="0" w:color="auto"/>
      </w:pBdr>
      <w:spacing w:before="240" w:after="0" w:line="259" w:lineRule="auto"/>
      <w:jc w:val="left"/>
      <w:outlineLvl w:val="9"/>
    </w:pPr>
    <w:rPr>
      <w:rFonts w:asciiTheme="majorHAnsi" w:hAnsiTheme="majorHAnsi"/>
      <w:bCs w:val="0"/>
      <w:smallCaps w:val="0"/>
      <w:color w:val="2F5496" w:themeColor="accent1" w:themeShade="BF"/>
      <w:kern w:val="0"/>
      <w:sz w:val="32"/>
      <w:szCs w:val="32"/>
      <w:lang w:eastAsia="nl-BE"/>
      <w14:ligatures w14:val="none"/>
    </w:rPr>
  </w:style>
  <w:style w:type="paragraph" w:styleId="Inhopg1">
    <w:name w:val="toc 1"/>
    <w:basedOn w:val="Standaard"/>
    <w:next w:val="Standaard"/>
    <w:autoRedefine/>
    <w:uiPriority w:val="39"/>
    <w:unhideWhenUsed/>
    <w:rsid w:val="002D3876"/>
    <w:pPr>
      <w:spacing w:after="100"/>
    </w:pPr>
  </w:style>
  <w:style w:type="paragraph" w:styleId="Inhopg2">
    <w:name w:val="toc 2"/>
    <w:basedOn w:val="Standaard"/>
    <w:next w:val="Standaard"/>
    <w:autoRedefine/>
    <w:uiPriority w:val="39"/>
    <w:unhideWhenUsed/>
    <w:rsid w:val="002D3876"/>
    <w:pPr>
      <w:spacing w:after="100"/>
      <w:ind w:left="220"/>
    </w:pPr>
  </w:style>
  <w:style w:type="character" w:styleId="Hyperlink">
    <w:name w:val="Hyperlink"/>
    <w:basedOn w:val="Standaardalinea-lettertype"/>
    <w:uiPriority w:val="99"/>
    <w:unhideWhenUsed/>
    <w:rsid w:val="002D3876"/>
    <w:rPr>
      <w:color w:val="0563C1" w:themeColor="hyperlink"/>
      <w:u w:val="single"/>
    </w:rPr>
  </w:style>
  <w:style w:type="paragraph" w:styleId="Inhopg3">
    <w:name w:val="toc 3"/>
    <w:basedOn w:val="Standaard"/>
    <w:next w:val="Standaard"/>
    <w:autoRedefine/>
    <w:uiPriority w:val="39"/>
    <w:unhideWhenUsed/>
    <w:rsid w:val="001E5AAB"/>
    <w:pPr>
      <w:spacing w:after="100"/>
      <w:ind w:left="440"/>
    </w:pPr>
  </w:style>
  <w:style w:type="table" w:styleId="Tabelraster">
    <w:name w:val="Table Grid"/>
    <w:basedOn w:val="Standaardtabel"/>
    <w:uiPriority w:val="39"/>
    <w:rsid w:val="000D15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jschrift">
    <w:name w:val="caption"/>
    <w:basedOn w:val="Standaard"/>
    <w:next w:val="Standaard"/>
    <w:uiPriority w:val="35"/>
    <w:unhideWhenUsed/>
    <w:qFormat/>
    <w:rsid w:val="008B29C9"/>
    <w:pPr>
      <w:spacing w:after="200" w:line="240" w:lineRule="auto"/>
    </w:pPr>
    <w:rPr>
      <w:i/>
      <w:iCs/>
      <w:color w:val="44546A" w:themeColor="text2"/>
      <w:sz w:val="18"/>
      <w:szCs w:val="18"/>
    </w:rPr>
  </w:style>
  <w:style w:type="paragraph" w:styleId="Lijstalinea">
    <w:name w:val="List Paragraph"/>
    <w:basedOn w:val="Standaard"/>
    <w:uiPriority w:val="34"/>
    <w:qFormat/>
    <w:rsid w:val="00D842F2"/>
    <w:pPr>
      <w:ind w:left="720"/>
      <w:contextualSpacing/>
    </w:pPr>
  </w:style>
  <w:style w:type="character" w:styleId="Verwijzingopmerking">
    <w:name w:val="annotation reference"/>
    <w:basedOn w:val="Standaardalinea-lettertype"/>
    <w:uiPriority w:val="99"/>
    <w:semiHidden/>
    <w:unhideWhenUsed/>
    <w:rsid w:val="00B8303C"/>
    <w:rPr>
      <w:sz w:val="16"/>
      <w:szCs w:val="16"/>
    </w:rPr>
  </w:style>
  <w:style w:type="paragraph" w:styleId="Tekstopmerking">
    <w:name w:val="annotation text"/>
    <w:basedOn w:val="Standaard"/>
    <w:link w:val="TekstopmerkingChar"/>
    <w:uiPriority w:val="99"/>
    <w:unhideWhenUsed/>
    <w:rsid w:val="00B8303C"/>
    <w:pPr>
      <w:spacing w:line="240" w:lineRule="auto"/>
    </w:pPr>
  </w:style>
  <w:style w:type="character" w:customStyle="1" w:styleId="TekstopmerkingChar">
    <w:name w:val="Tekst opmerking Char"/>
    <w:basedOn w:val="Standaardalinea-lettertype"/>
    <w:link w:val="Tekstopmerking"/>
    <w:uiPriority w:val="99"/>
    <w:rsid w:val="00B8303C"/>
    <w:rPr>
      <w:sz w:val="20"/>
      <w:szCs w:val="20"/>
    </w:rPr>
  </w:style>
  <w:style w:type="paragraph" w:styleId="Onderwerpvanopmerking">
    <w:name w:val="annotation subject"/>
    <w:basedOn w:val="Tekstopmerking"/>
    <w:next w:val="Tekstopmerking"/>
    <w:link w:val="OnderwerpvanopmerkingChar"/>
    <w:uiPriority w:val="99"/>
    <w:semiHidden/>
    <w:unhideWhenUsed/>
    <w:rsid w:val="00B8303C"/>
    <w:rPr>
      <w:b/>
      <w:bCs/>
    </w:rPr>
  </w:style>
  <w:style w:type="character" w:customStyle="1" w:styleId="OnderwerpvanopmerkingChar">
    <w:name w:val="Onderwerp van opmerking Char"/>
    <w:basedOn w:val="TekstopmerkingChar"/>
    <w:link w:val="Onderwerpvanopmerking"/>
    <w:uiPriority w:val="99"/>
    <w:semiHidden/>
    <w:rsid w:val="00B8303C"/>
    <w:rPr>
      <w:b/>
      <w:bCs/>
      <w:sz w:val="20"/>
      <w:szCs w:val="20"/>
    </w:rPr>
  </w:style>
  <w:style w:type="character" w:styleId="Voetnootmarkering">
    <w:name w:val="footnote reference"/>
    <w:basedOn w:val="Standaardalinea-lettertype"/>
    <w:unhideWhenUsed/>
    <w:rsid w:val="004F0407"/>
    <w:rPr>
      <w:vertAlign w:val="superscript"/>
    </w:rPr>
  </w:style>
  <w:style w:type="paragraph" w:styleId="Koptekst">
    <w:name w:val="header"/>
    <w:basedOn w:val="Standaard"/>
    <w:link w:val="KoptekstChar"/>
    <w:uiPriority w:val="99"/>
    <w:unhideWhenUsed/>
    <w:rsid w:val="004671F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671FA"/>
    <w:rPr>
      <w:rFonts w:ascii="Segoe UI" w:hAnsi="Segoe UI" w:cs="Segoe UI"/>
      <w:sz w:val="20"/>
      <w:szCs w:val="20"/>
    </w:rPr>
  </w:style>
  <w:style w:type="paragraph" w:styleId="Voettekst">
    <w:name w:val="footer"/>
    <w:basedOn w:val="Standaard"/>
    <w:link w:val="VoettekstChar"/>
    <w:uiPriority w:val="99"/>
    <w:unhideWhenUsed/>
    <w:rsid w:val="004671F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671FA"/>
    <w:rPr>
      <w:rFonts w:ascii="Segoe UI" w:hAnsi="Segoe UI" w:cs="Segoe UI"/>
      <w:sz w:val="20"/>
      <w:szCs w:val="20"/>
    </w:rPr>
  </w:style>
  <w:style w:type="paragraph" w:styleId="Revisie">
    <w:name w:val="Revision"/>
    <w:hidden/>
    <w:uiPriority w:val="99"/>
    <w:semiHidden/>
    <w:rsid w:val="005E0C90"/>
    <w:pPr>
      <w:spacing w:after="0" w:line="240" w:lineRule="auto"/>
    </w:pPr>
    <w:rPr>
      <w:rFonts w:ascii="Segoe UI" w:hAnsi="Segoe UI" w:cs="Segoe UI"/>
      <w:sz w:val="20"/>
      <w:szCs w:val="20"/>
    </w:rPr>
  </w:style>
  <w:style w:type="character" w:styleId="Onopgelostemelding">
    <w:name w:val="Unresolved Mention"/>
    <w:basedOn w:val="Standaardalinea-lettertype"/>
    <w:uiPriority w:val="99"/>
    <w:semiHidden/>
    <w:unhideWhenUsed/>
    <w:rsid w:val="00A429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ischa.Indeherberg@miecoeffect.b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mischa.Indeherberg@miecoeffect.be" TargetMode="External"/><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Arc13</b:Tag>
    <b:SourceType>Report</b:SourceType>
    <b:Guid>{777EE249-5640-476C-945E-3655AE20D867}</b:Guid>
    <b:Author>
      <b:Author>
        <b:NameList>
          <b:Person>
            <b:Last>Arcadis</b:Last>
          </b:Person>
        </b:NameList>
      </b:Author>
    </b:Author>
    <b:Title>Voortraject Strategisch Plan Recreatie. Bouwstenen visievorming.</b:Title>
    <b:Year>2013</b:Year>
    <b:RefOrder>6</b:RefOrder>
  </b:Source>
</b:Sources>
</file>

<file path=customXml/itemProps1.xml><?xml version="1.0" encoding="utf-8"?>
<ds:datastoreItem xmlns:ds="http://schemas.openxmlformats.org/officeDocument/2006/customXml" ds:itemID="{150B9D73-2B4B-4AE4-8D4F-A3CA52B55D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15</Pages>
  <Words>4538</Words>
  <Characters>24965</Characters>
  <Application>Microsoft Office Word</Application>
  <DocSecurity>0</DocSecurity>
  <Lines>208</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Wout Dehertog</dc:creator>
  <cp:keywords/>
  <dc:description/>
  <cp:lastModifiedBy>Jozefien Goovaerts</cp:lastModifiedBy>
  <cp:revision>16</cp:revision>
  <dcterms:created xsi:type="dcterms:W3CDTF">2024-05-23T13:33:00Z</dcterms:created>
  <dcterms:modified xsi:type="dcterms:W3CDTF">2024-05-30T14:00:00Z</dcterms:modified>
</cp:coreProperties>
</file>